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1A" w:rsidRDefault="00A9747E">
      <w:pPr>
        <w:pStyle w:val="Normal2"/>
      </w:pPr>
      <w:r>
        <w:rPr>
          <w:noProof/>
        </w:rPr>
        <w:drawing>
          <wp:anchor distT="47625" distB="47625" distL="47625" distR="47625" simplePos="0" relativeHeight="251658240" behindDoc="0" locked="0" layoutInCell="1" hidden="0" allowOverlap="1">
            <wp:simplePos x="0" y="0"/>
            <wp:positionH relativeFrom="column">
              <wp:posOffset>2459355</wp:posOffset>
            </wp:positionH>
            <wp:positionV relativeFrom="paragraph">
              <wp:posOffset>275</wp:posOffset>
            </wp:positionV>
            <wp:extent cx="925195" cy="991870"/>
            <wp:effectExtent l="0" t="0" r="0" b="0"/>
            <wp:wrapSquare wrapText="bothSides" distT="47625" distB="47625" distL="47625" distR="476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91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5B1A" w:rsidRDefault="00BB5B1A">
      <w:pPr>
        <w:pStyle w:val="Normal2"/>
        <w:jc w:val="center"/>
        <w:rPr>
          <w:sz w:val="24"/>
          <w:szCs w:val="24"/>
        </w:rPr>
      </w:pPr>
    </w:p>
    <w:p w:rsidR="00BB5B1A" w:rsidRDefault="00BB5B1A">
      <w:pPr>
        <w:pStyle w:val="Normal2"/>
        <w:jc w:val="center"/>
        <w:rPr>
          <w:sz w:val="28"/>
          <w:szCs w:val="28"/>
        </w:rPr>
      </w:pPr>
    </w:p>
    <w:p w:rsidR="00BB5B1A" w:rsidRDefault="00A9747E" w:rsidP="000F741E">
      <w:pPr>
        <w:pStyle w:val="Normal2"/>
        <w:spacing w:after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ALABAMA STATE UNIVERSITY BOARD OF TRUSTEES</w:t>
      </w:r>
    </w:p>
    <w:p w:rsidR="000F741E" w:rsidRDefault="00FC762D" w:rsidP="000F741E">
      <w:pPr>
        <w:pStyle w:val="Normal2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Governance Committee</w:t>
      </w:r>
    </w:p>
    <w:p w:rsidR="00BB5B1A" w:rsidRDefault="000F741E" w:rsidP="000F741E">
      <w:pPr>
        <w:pStyle w:val="Normal2"/>
        <w:spacing w:after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Summary Minutes</w:t>
      </w:r>
      <w:r w:rsidR="00FC762D">
        <w:rPr>
          <w:b/>
          <w:sz w:val="28"/>
          <w:szCs w:val="28"/>
        </w:rPr>
        <w:t xml:space="preserve"> </w:t>
      </w:r>
      <w:r w:rsidR="00A9747E">
        <w:rPr>
          <w:b/>
          <w:sz w:val="28"/>
          <w:szCs w:val="28"/>
        </w:rPr>
        <w:t xml:space="preserve"> </w:t>
      </w:r>
    </w:p>
    <w:p w:rsidR="00BB5B1A" w:rsidRPr="000F741E" w:rsidRDefault="00A9747E" w:rsidP="000F741E">
      <w:pPr>
        <w:pStyle w:val="Normal2"/>
        <w:spacing w:after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January 19, 2021</w:t>
      </w:r>
    </w:p>
    <w:p w:rsidR="00BB5B1A" w:rsidRDefault="00BB5B1A" w:rsidP="000F741E">
      <w:pPr>
        <w:pStyle w:val="Normal2"/>
        <w:spacing w:after="0"/>
        <w:jc w:val="center"/>
        <w:rPr>
          <w:sz w:val="28"/>
          <w:szCs w:val="28"/>
          <w:u w:val="single"/>
        </w:rPr>
      </w:pPr>
    </w:p>
    <w:p w:rsidR="00BB5B1A" w:rsidRPr="00823538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538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by President Pro tem Hunter. 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823538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538">
        <w:rPr>
          <w:rFonts w:ascii="Times New Roman" w:eastAsia="Times New Roman" w:hAnsi="Times New Roman" w:cs="Times New Roman"/>
          <w:b/>
          <w:sz w:val="24"/>
          <w:szCs w:val="24"/>
        </w:rPr>
        <w:t>Invocation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invocation was given by Dr. Kevin Rolle.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823538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538">
        <w:rPr>
          <w:rFonts w:ascii="Times New Roman" w:eastAsia="Times New Roman" w:hAnsi="Times New Roman" w:cs="Times New Roman"/>
          <w:b/>
          <w:sz w:val="24"/>
          <w:szCs w:val="24"/>
        </w:rPr>
        <w:t>Establishment of Quorum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roll was taken by President Ross and a quorum was established.  Trustees in attendance included President Pro Tem Hunter and Trustees Bracy and McKenzie. 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B1A" w:rsidRPr="00823538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538">
        <w:rPr>
          <w:rFonts w:ascii="Times New Roman" w:eastAsia="Times New Roman" w:hAnsi="Times New Roman" w:cs="Times New Roman"/>
          <w:b/>
          <w:sz w:val="24"/>
          <w:szCs w:val="24"/>
        </w:rPr>
        <w:t>Adoption of Agenda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Trustee McKenzie made a motion, and it was seconded by Trustee Bracy to approve the agenda as presented.  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823538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538"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Minutes </w:t>
      </w:r>
    </w:p>
    <w:p w:rsidR="00823538" w:rsidRDefault="00823538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Trustee McKenzie made a motion to approve the minutes with the addition of the PowerPoint presentation noted in the minutes and it was seconded by President Pro</w:t>
      </w:r>
      <w:r w:rsidR="00AE7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Hunter.  A roll call votes was taken, and the minutes were approved.  </w:t>
      </w:r>
    </w:p>
    <w:p w:rsidR="00BB5B1A" w:rsidRDefault="00BB5B1A" w:rsidP="0082353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C762D" w:rsidRPr="00AE724F" w:rsidRDefault="00FC762D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4F"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</w:p>
    <w:p w:rsidR="00FC762D" w:rsidRPr="00AE724F" w:rsidRDefault="00FC762D" w:rsidP="00823538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4F">
        <w:rPr>
          <w:rFonts w:ascii="Times New Roman" w:eastAsia="Times New Roman" w:hAnsi="Times New Roman" w:cs="Times New Roman"/>
          <w:b/>
          <w:sz w:val="24"/>
          <w:szCs w:val="24"/>
        </w:rPr>
        <w:t>Alabama State University Survey Policy</w:t>
      </w:r>
    </w:p>
    <w:p w:rsidR="00823538" w:rsidRDefault="00AE724F" w:rsidP="00823538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Pro T</w:t>
      </w:r>
      <w:r>
        <w:rPr>
          <w:rFonts w:ascii="Times New Roman" w:eastAsia="Times New Roman" w:hAnsi="Times New Roman" w:cs="Times New Roman"/>
          <w:sz w:val="24"/>
          <w:szCs w:val="24"/>
        </w:rPr>
        <w:t>em Hunter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opened the discussion on the item.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38">
        <w:rPr>
          <w:rFonts w:ascii="Times New Roman" w:eastAsia="Times New Roman" w:hAnsi="Times New Roman" w:cs="Times New Roman"/>
          <w:sz w:val="24"/>
          <w:szCs w:val="24"/>
        </w:rPr>
        <w:t xml:space="preserve">After discussion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policy with the Trustees and Dr. Thomas.  A motion was made by Trustee McKenzie and seconded by President Pro Tem Hunter to adopt the policy with the revision noted to </w:t>
      </w:r>
      <w:r w:rsidR="000F741E">
        <w:rPr>
          <w:rFonts w:ascii="Times New Roman" w:eastAsia="Times New Roman" w:hAnsi="Times New Roman" w:cs="Times New Roman"/>
          <w:sz w:val="24"/>
          <w:szCs w:val="24"/>
        </w:rPr>
        <w:t>differentiate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poll and a survey, and survey sources.  A roll call vote was taken, and the motion was approved.  </w:t>
      </w:r>
    </w:p>
    <w:p w:rsidR="00AE724F" w:rsidRDefault="00AE724F" w:rsidP="00823538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C762D" w:rsidRPr="00AE724F" w:rsidRDefault="00FC762D" w:rsidP="00823538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4F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Mission Statement </w:t>
      </w:r>
    </w:p>
    <w:p w:rsidR="00136D84" w:rsidRDefault="00AE724F" w:rsidP="00823538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Pro Tem Hunter opened the discussion on the item.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a discussion of the new statement by members and Drs. Rolle and Thomas, a motion was made by Trustee McKenzie and seconded by Trustee Bracy to approve the mission statement as presented.  A roll call vote was taken, and the motion was approved. </w:t>
      </w:r>
    </w:p>
    <w:p w:rsidR="00D6621F" w:rsidRPr="00136D84" w:rsidRDefault="00D6621F" w:rsidP="00823538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C762D" w:rsidRPr="00D6621F" w:rsidRDefault="00FC762D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1F"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</w:p>
    <w:p w:rsidR="00FC762D" w:rsidRPr="00D6621F" w:rsidRDefault="00FC762D" w:rsidP="00823538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1F">
        <w:rPr>
          <w:rFonts w:ascii="Times New Roman" w:eastAsia="Times New Roman" w:hAnsi="Times New Roman" w:cs="Times New Roman"/>
          <w:b/>
          <w:sz w:val="24"/>
          <w:szCs w:val="24"/>
        </w:rPr>
        <w:t>Committee Charters</w:t>
      </w:r>
    </w:p>
    <w:p w:rsidR="00D6621F" w:rsidRDefault="00D6621F" w:rsidP="00D6621F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Pro Tem Hunter provided an overview of the draft charters and asked that each committee review and use this information as a baseline to begin the work of developing a final charter.  The decision was made to review how each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charter will be referenced or added as attachments in the bylaws as they are being reviewed.  </w:t>
      </w:r>
    </w:p>
    <w:p w:rsidR="00BB5B1A" w:rsidRDefault="00BB5B1A" w:rsidP="00823538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A" w:rsidRPr="00D6621F" w:rsidRDefault="00A9747E" w:rsidP="00823538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1F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D6621F" w:rsidRDefault="00D6621F" w:rsidP="00D6621F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Pro Tem Hunter shared that the Governance Committee will take on the task </w:t>
      </w:r>
      <w:r w:rsidR="000F741E">
        <w:rPr>
          <w:rFonts w:ascii="Times New Roman" w:eastAsia="Times New Roman" w:hAnsi="Times New Roman" w:cs="Times New Roman"/>
          <w:sz w:val="24"/>
          <w:szCs w:val="24"/>
        </w:rPr>
        <w:t>of enumerating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language that needs greater clarity in the Board Bylaws.   </w:t>
      </w:r>
    </w:p>
    <w:p w:rsidR="00BB5B1A" w:rsidRDefault="00BB5B1A">
      <w:pPr>
        <w:pStyle w:val="Normal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0F741E" w:rsidRDefault="00A9747E" w:rsidP="000F741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1E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0F741E" w:rsidRPr="000F741E" w:rsidRDefault="000F741E" w:rsidP="000F741E">
      <w:pPr>
        <w:pStyle w:val="ListParagraph"/>
        <w:tabs>
          <w:tab w:val="left" w:pos="904"/>
          <w:tab w:val="left" w:pos="905"/>
        </w:tabs>
        <w:spacing w:before="127" w:line="240" w:lineRule="auto"/>
        <w:ind w:left="904"/>
        <w:rPr>
          <w:rFonts w:ascii="Times New Roman" w:hAnsi="Times New Roman" w:cs="Times New Roman"/>
          <w:sz w:val="24"/>
          <w:szCs w:val="24"/>
        </w:rPr>
      </w:pPr>
      <w:r w:rsidRPr="000F741E">
        <w:rPr>
          <w:rFonts w:ascii="Times New Roman" w:hAnsi="Times New Roman" w:cs="Times New Roman"/>
          <w:sz w:val="24"/>
          <w:szCs w:val="24"/>
        </w:rPr>
        <w:t xml:space="preserve">A motion was made by Trustee McKenzie and seconded by Trustee Bracy to </w:t>
      </w:r>
      <w:r>
        <w:rPr>
          <w:rFonts w:ascii="Times New Roman" w:hAnsi="Times New Roman" w:cs="Times New Roman"/>
          <w:sz w:val="24"/>
          <w:szCs w:val="24"/>
        </w:rPr>
        <w:t>adjourn</w:t>
      </w:r>
      <w:r w:rsidRPr="000F741E">
        <w:rPr>
          <w:rFonts w:ascii="Times New Roman" w:hAnsi="Times New Roman" w:cs="Times New Roman"/>
          <w:sz w:val="24"/>
          <w:szCs w:val="24"/>
        </w:rPr>
        <w:t xml:space="preserve"> the meeting.  A roll call vote was taken, and the meeting was </w:t>
      </w:r>
      <w:r>
        <w:rPr>
          <w:rFonts w:ascii="Times New Roman" w:hAnsi="Times New Roman" w:cs="Times New Roman"/>
          <w:sz w:val="24"/>
          <w:szCs w:val="24"/>
        </w:rPr>
        <w:t>adjourned</w:t>
      </w:r>
      <w:r w:rsidRPr="000F74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741E" w:rsidRPr="000F741E" w:rsidRDefault="000F741E" w:rsidP="00FC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741E" w:rsidRPr="000F741E" w:rsidSect="000F74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5D8"/>
    <w:multiLevelType w:val="multilevel"/>
    <w:tmpl w:val="96B8BC8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1A"/>
    <w:rsid w:val="000F741E"/>
    <w:rsid w:val="00136D84"/>
    <w:rsid w:val="00823538"/>
    <w:rsid w:val="00A9747E"/>
    <w:rsid w:val="00AE724F"/>
    <w:rsid w:val="00BB5B1A"/>
    <w:rsid w:val="00D6621F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DC017"/>
  <w15:docId w15:val="{D0D1D8F6-5283-154E-9A49-1FC49662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Subtitl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FC762D"/>
    <w:pPr>
      <w:ind w:left="720"/>
      <w:contextualSpacing/>
    </w:pPr>
  </w:style>
  <w:style w:type="character" w:customStyle="1" w:styleId="il">
    <w:name w:val="il"/>
    <w:basedOn w:val="DefaultParagraphFont"/>
    <w:rsid w:val="00FC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h81ePlb2cUFdjwc0vGZrLy5PA==">AMUW2mVvGAmIikO2maiN2U7DhK5w1boDrLXMHDJYqiizBxiWYfqmcB315ucUqV/FgevSm1hLgqomK0byD1+SpuBGC3htyA15uoV6UReznoemxyE3AJcfh98=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Kennedy-Jones</cp:lastModifiedBy>
  <cp:revision>2</cp:revision>
  <dcterms:created xsi:type="dcterms:W3CDTF">2021-01-20T03:41:00Z</dcterms:created>
  <dcterms:modified xsi:type="dcterms:W3CDTF">2021-01-20T03:41:00Z</dcterms:modified>
</cp:coreProperties>
</file>