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468" w:rsidRPr="0062606F" w:rsidRDefault="00F16FA6" w:rsidP="0006737D">
      <w:pPr>
        <w:spacing w:after="0" w:line="240" w:lineRule="auto"/>
        <w:jc w:val="center"/>
        <w:outlineLvl w:val="0"/>
        <w:rPr>
          <w:rFonts w:cs="Times New Roman"/>
          <w:b/>
          <w:szCs w:val="24"/>
        </w:rPr>
      </w:pPr>
      <w:r w:rsidRPr="0062606F">
        <w:rPr>
          <w:rFonts w:cs="Times New Roman"/>
          <w:b/>
          <w:szCs w:val="24"/>
        </w:rPr>
        <w:t>ALABAMA STATE UNIVERSITY BOARD OF TRUSTEES</w:t>
      </w:r>
    </w:p>
    <w:p w:rsidR="00F16FA6" w:rsidRPr="0062606F" w:rsidRDefault="003E4EA8" w:rsidP="0062606F">
      <w:pPr>
        <w:spacing w:after="0" w:line="240" w:lineRule="auto"/>
        <w:jc w:val="center"/>
        <w:outlineLvl w:val="0"/>
        <w:rPr>
          <w:rFonts w:cs="Times New Roman"/>
          <w:b/>
          <w:szCs w:val="24"/>
        </w:rPr>
      </w:pPr>
      <w:r w:rsidRPr="0062606F">
        <w:rPr>
          <w:rFonts w:cs="Times New Roman"/>
          <w:b/>
          <w:szCs w:val="24"/>
        </w:rPr>
        <w:t>Student Affairs</w:t>
      </w:r>
      <w:r w:rsidR="00F16FA6" w:rsidRPr="0062606F">
        <w:rPr>
          <w:rFonts w:cs="Times New Roman"/>
          <w:b/>
          <w:szCs w:val="24"/>
        </w:rPr>
        <w:t xml:space="preserve"> Committee </w:t>
      </w:r>
      <w:r w:rsidRPr="0062606F">
        <w:rPr>
          <w:rFonts w:cs="Times New Roman"/>
          <w:b/>
          <w:szCs w:val="24"/>
        </w:rPr>
        <w:t>Meeting</w:t>
      </w:r>
    </w:p>
    <w:p w:rsidR="00D42248" w:rsidRDefault="005543DD" w:rsidP="003E4EA8">
      <w:pPr>
        <w:spacing w:after="0" w:line="240" w:lineRule="auto"/>
        <w:jc w:val="center"/>
        <w:rPr>
          <w:rFonts w:cs="Times New Roman"/>
          <w:sz w:val="28"/>
          <w:szCs w:val="28"/>
        </w:rPr>
      </w:pPr>
      <w:r>
        <w:rPr>
          <w:rFonts w:cs="Times New Roman"/>
          <w:szCs w:val="24"/>
        </w:rPr>
        <w:t>January 19, 2021</w:t>
      </w:r>
    </w:p>
    <w:p w:rsidR="00F16FA6" w:rsidRPr="0062606F" w:rsidRDefault="0006737D" w:rsidP="00F16FA6">
      <w:pPr>
        <w:spacing w:after="0" w:line="240" w:lineRule="auto"/>
        <w:jc w:val="center"/>
        <w:rPr>
          <w:rFonts w:cs="Times New Roman"/>
          <w:b/>
          <w:szCs w:val="24"/>
          <w:u w:val="single"/>
        </w:rPr>
      </w:pPr>
      <w:r>
        <w:rPr>
          <w:rFonts w:cs="Times New Roman"/>
          <w:szCs w:val="24"/>
        </w:rPr>
        <w:t>Summary Minutes</w:t>
      </w:r>
    </w:p>
    <w:p w:rsidR="00C67F1E" w:rsidRPr="00D42248" w:rsidRDefault="005375E2" w:rsidP="00F16FA6">
      <w:pPr>
        <w:tabs>
          <w:tab w:val="left" w:pos="300"/>
        </w:tabs>
        <w:spacing w:after="0" w:line="240" w:lineRule="auto"/>
        <w:rPr>
          <w:rFonts w:cs="Times New Roman"/>
          <w:szCs w:val="24"/>
        </w:rPr>
      </w:pPr>
      <w:r w:rsidRPr="00D42248">
        <w:rPr>
          <w:rFonts w:cs="Times New Roman"/>
          <w:szCs w:val="24"/>
        </w:rPr>
        <w:tab/>
      </w:r>
    </w:p>
    <w:p w:rsidR="00F16FA6" w:rsidRDefault="00F16FA6" w:rsidP="00F16FA6">
      <w:pPr>
        <w:pStyle w:val="ListParagraph"/>
        <w:numPr>
          <w:ilvl w:val="0"/>
          <w:numId w:val="5"/>
        </w:numPr>
        <w:tabs>
          <w:tab w:val="left" w:pos="720"/>
          <w:tab w:val="left" w:pos="1590"/>
        </w:tabs>
        <w:spacing w:after="0" w:line="240" w:lineRule="auto"/>
        <w:jc w:val="both"/>
        <w:rPr>
          <w:rFonts w:cs="Times New Roman"/>
          <w:b/>
          <w:szCs w:val="24"/>
        </w:rPr>
      </w:pPr>
      <w:r w:rsidRPr="003E4EA8">
        <w:rPr>
          <w:rFonts w:cs="Times New Roman"/>
          <w:b/>
          <w:szCs w:val="24"/>
        </w:rPr>
        <w:t>Call to Order</w:t>
      </w:r>
    </w:p>
    <w:p w:rsidR="0006737D" w:rsidRPr="0006737D" w:rsidRDefault="0006737D" w:rsidP="0006737D">
      <w:pPr>
        <w:pStyle w:val="ListParagraph"/>
        <w:tabs>
          <w:tab w:val="left" w:pos="720"/>
          <w:tab w:val="left" w:pos="1590"/>
        </w:tabs>
        <w:spacing w:after="0" w:line="240" w:lineRule="auto"/>
        <w:ind w:left="1440"/>
        <w:jc w:val="both"/>
        <w:rPr>
          <w:rFonts w:cs="Times New Roman"/>
          <w:szCs w:val="24"/>
        </w:rPr>
      </w:pPr>
      <w:r w:rsidRPr="0006737D">
        <w:rPr>
          <w:rFonts w:cs="Times New Roman"/>
          <w:szCs w:val="24"/>
        </w:rPr>
        <w:t>The meeting was called to order by Chairman Lumzy.</w:t>
      </w:r>
    </w:p>
    <w:p w:rsidR="00F16FA6" w:rsidRPr="003E4EA8" w:rsidRDefault="00F16FA6" w:rsidP="00F16FA6">
      <w:pPr>
        <w:pStyle w:val="ListParagraph"/>
        <w:tabs>
          <w:tab w:val="left" w:pos="720"/>
          <w:tab w:val="left" w:pos="2400"/>
        </w:tabs>
        <w:spacing w:after="0" w:line="240" w:lineRule="auto"/>
        <w:ind w:left="1080"/>
        <w:jc w:val="both"/>
        <w:rPr>
          <w:rFonts w:cs="Times New Roman"/>
          <w:b/>
          <w:szCs w:val="24"/>
        </w:rPr>
      </w:pPr>
      <w:r w:rsidRPr="003E4EA8">
        <w:rPr>
          <w:rFonts w:cs="Times New Roman"/>
          <w:b/>
          <w:szCs w:val="24"/>
        </w:rPr>
        <w:tab/>
      </w:r>
    </w:p>
    <w:p w:rsidR="00F16FA6" w:rsidRPr="003E4EA8" w:rsidRDefault="00F16FA6" w:rsidP="00F16FA6">
      <w:pPr>
        <w:pStyle w:val="ListParagraph"/>
        <w:numPr>
          <w:ilvl w:val="0"/>
          <w:numId w:val="5"/>
        </w:numPr>
        <w:tabs>
          <w:tab w:val="left" w:pos="720"/>
          <w:tab w:val="left" w:pos="1590"/>
        </w:tabs>
        <w:spacing w:after="0" w:line="240" w:lineRule="auto"/>
        <w:jc w:val="both"/>
        <w:rPr>
          <w:rFonts w:cs="Times New Roman"/>
          <w:b/>
          <w:szCs w:val="24"/>
        </w:rPr>
      </w:pPr>
      <w:r w:rsidRPr="003E4EA8">
        <w:rPr>
          <w:rFonts w:cs="Times New Roman"/>
          <w:b/>
          <w:szCs w:val="24"/>
        </w:rPr>
        <w:t>Invocation</w:t>
      </w:r>
    </w:p>
    <w:p w:rsidR="0006737D" w:rsidRPr="0006737D" w:rsidRDefault="0006737D" w:rsidP="00F16FA6">
      <w:pPr>
        <w:tabs>
          <w:tab w:val="left" w:pos="720"/>
          <w:tab w:val="left" w:pos="1590"/>
        </w:tabs>
        <w:spacing w:after="0" w:line="240" w:lineRule="auto"/>
        <w:jc w:val="both"/>
        <w:rPr>
          <w:rFonts w:cs="Times New Roman"/>
          <w:szCs w:val="24"/>
        </w:rPr>
      </w:pPr>
      <w:r>
        <w:rPr>
          <w:rFonts w:cs="Times New Roman"/>
          <w:b/>
          <w:szCs w:val="24"/>
        </w:rPr>
        <w:tab/>
      </w:r>
      <w:r>
        <w:rPr>
          <w:rFonts w:cs="Times New Roman"/>
          <w:b/>
          <w:szCs w:val="24"/>
        </w:rPr>
        <w:tab/>
      </w:r>
      <w:r w:rsidRPr="0006737D">
        <w:rPr>
          <w:rFonts w:cs="Times New Roman"/>
          <w:szCs w:val="24"/>
        </w:rPr>
        <w:t xml:space="preserve">President Ross provided the invocation.  </w:t>
      </w:r>
    </w:p>
    <w:p w:rsidR="00F16FA6" w:rsidRPr="003E4EA8" w:rsidRDefault="00F16FA6" w:rsidP="00F16FA6">
      <w:pPr>
        <w:tabs>
          <w:tab w:val="left" w:pos="720"/>
          <w:tab w:val="left" w:pos="1590"/>
        </w:tabs>
        <w:spacing w:after="0" w:line="240" w:lineRule="auto"/>
        <w:jc w:val="both"/>
        <w:rPr>
          <w:rFonts w:cs="Times New Roman"/>
          <w:b/>
          <w:szCs w:val="24"/>
        </w:rPr>
      </w:pPr>
    </w:p>
    <w:p w:rsidR="0062606F" w:rsidRDefault="0062606F" w:rsidP="00F16FA6">
      <w:pPr>
        <w:pStyle w:val="ListParagraph"/>
        <w:numPr>
          <w:ilvl w:val="0"/>
          <w:numId w:val="5"/>
        </w:numPr>
        <w:tabs>
          <w:tab w:val="left" w:pos="720"/>
          <w:tab w:val="left" w:pos="1590"/>
        </w:tabs>
        <w:spacing w:after="0" w:line="240" w:lineRule="auto"/>
        <w:jc w:val="both"/>
        <w:rPr>
          <w:rFonts w:cs="Times New Roman"/>
          <w:b/>
          <w:szCs w:val="24"/>
        </w:rPr>
      </w:pPr>
      <w:r>
        <w:rPr>
          <w:rFonts w:cs="Times New Roman"/>
          <w:b/>
          <w:szCs w:val="24"/>
        </w:rPr>
        <w:t xml:space="preserve">Pledge of Allegiance </w:t>
      </w:r>
    </w:p>
    <w:p w:rsidR="0062606F" w:rsidRDefault="0062606F" w:rsidP="0062606F">
      <w:pPr>
        <w:pStyle w:val="ListParagraph"/>
        <w:tabs>
          <w:tab w:val="left" w:pos="720"/>
          <w:tab w:val="left" w:pos="1590"/>
        </w:tabs>
        <w:spacing w:after="0" w:line="240" w:lineRule="auto"/>
        <w:ind w:left="1440"/>
        <w:jc w:val="both"/>
        <w:rPr>
          <w:rFonts w:cs="Times New Roman"/>
          <w:b/>
          <w:szCs w:val="24"/>
        </w:rPr>
      </w:pPr>
    </w:p>
    <w:p w:rsidR="00F16FA6" w:rsidRPr="003E4EA8" w:rsidRDefault="00F16FA6" w:rsidP="00F16FA6">
      <w:pPr>
        <w:pStyle w:val="ListParagraph"/>
        <w:numPr>
          <w:ilvl w:val="0"/>
          <w:numId w:val="5"/>
        </w:numPr>
        <w:tabs>
          <w:tab w:val="left" w:pos="720"/>
          <w:tab w:val="left" w:pos="1590"/>
        </w:tabs>
        <w:spacing w:after="0" w:line="240" w:lineRule="auto"/>
        <w:jc w:val="both"/>
        <w:rPr>
          <w:rFonts w:cs="Times New Roman"/>
          <w:b/>
          <w:szCs w:val="24"/>
        </w:rPr>
      </w:pPr>
      <w:r w:rsidRPr="003E4EA8">
        <w:rPr>
          <w:rFonts w:cs="Times New Roman"/>
          <w:b/>
          <w:szCs w:val="24"/>
        </w:rPr>
        <w:t>Establishment of Quorum</w:t>
      </w:r>
    </w:p>
    <w:p w:rsidR="00F16FA6" w:rsidRDefault="0006737D" w:rsidP="00F16FA6">
      <w:pPr>
        <w:tabs>
          <w:tab w:val="left" w:pos="720"/>
          <w:tab w:val="left" w:pos="1590"/>
        </w:tabs>
        <w:spacing w:after="0" w:line="240" w:lineRule="auto"/>
        <w:jc w:val="both"/>
        <w:rPr>
          <w:rFonts w:cs="Times New Roman"/>
          <w:szCs w:val="24"/>
        </w:rPr>
      </w:pPr>
      <w:r>
        <w:rPr>
          <w:rFonts w:cs="Times New Roman"/>
          <w:b/>
          <w:szCs w:val="24"/>
        </w:rPr>
        <w:tab/>
      </w:r>
      <w:r>
        <w:rPr>
          <w:rFonts w:cs="Times New Roman"/>
          <w:b/>
          <w:szCs w:val="24"/>
        </w:rPr>
        <w:tab/>
      </w:r>
      <w:r w:rsidRPr="0006737D">
        <w:rPr>
          <w:rFonts w:cs="Times New Roman"/>
          <w:szCs w:val="24"/>
        </w:rPr>
        <w:t xml:space="preserve">A roll call vote was taken by President Ross and a quorum was established. </w:t>
      </w:r>
    </w:p>
    <w:p w:rsidR="0006737D" w:rsidRPr="0006737D" w:rsidRDefault="0006737D" w:rsidP="00F16FA6">
      <w:pPr>
        <w:tabs>
          <w:tab w:val="left" w:pos="720"/>
          <w:tab w:val="left" w:pos="1590"/>
        </w:tabs>
        <w:spacing w:after="0" w:line="240" w:lineRule="auto"/>
        <w:jc w:val="both"/>
        <w:rPr>
          <w:rFonts w:cs="Times New Roman"/>
          <w:szCs w:val="24"/>
        </w:rPr>
      </w:pPr>
    </w:p>
    <w:p w:rsidR="00F16FA6" w:rsidRPr="003E4EA8" w:rsidRDefault="00F16FA6" w:rsidP="00F16FA6">
      <w:pPr>
        <w:pStyle w:val="ListParagraph"/>
        <w:numPr>
          <w:ilvl w:val="0"/>
          <w:numId w:val="5"/>
        </w:numPr>
        <w:tabs>
          <w:tab w:val="left" w:pos="720"/>
          <w:tab w:val="left" w:pos="1590"/>
        </w:tabs>
        <w:spacing w:after="0" w:line="240" w:lineRule="auto"/>
        <w:jc w:val="both"/>
        <w:rPr>
          <w:rFonts w:cs="Times New Roman"/>
          <w:b/>
          <w:szCs w:val="24"/>
        </w:rPr>
      </w:pPr>
      <w:r w:rsidRPr="003E4EA8">
        <w:rPr>
          <w:rFonts w:cs="Times New Roman"/>
          <w:b/>
          <w:szCs w:val="24"/>
        </w:rPr>
        <w:t>Adoption of Agenda</w:t>
      </w:r>
    </w:p>
    <w:p w:rsidR="00F16FA6" w:rsidRDefault="0006737D" w:rsidP="00F16FA6">
      <w:pPr>
        <w:tabs>
          <w:tab w:val="left" w:pos="720"/>
          <w:tab w:val="left" w:pos="1590"/>
        </w:tabs>
        <w:spacing w:after="0" w:line="240" w:lineRule="auto"/>
        <w:jc w:val="both"/>
        <w:rPr>
          <w:rFonts w:cs="Times New Roman"/>
          <w:szCs w:val="24"/>
        </w:rPr>
      </w:pPr>
      <w:r>
        <w:rPr>
          <w:rFonts w:cs="Times New Roman"/>
          <w:b/>
          <w:szCs w:val="24"/>
        </w:rPr>
        <w:tab/>
      </w:r>
      <w:r>
        <w:rPr>
          <w:rFonts w:cs="Times New Roman"/>
          <w:b/>
          <w:szCs w:val="24"/>
        </w:rPr>
        <w:tab/>
      </w:r>
      <w:r w:rsidRPr="0006737D">
        <w:rPr>
          <w:rFonts w:cs="Times New Roman"/>
          <w:szCs w:val="24"/>
        </w:rPr>
        <w:t>A motion was made by Trustee McCord and it was seconded by Trustee Barnett</w:t>
      </w:r>
      <w:r>
        <w:rPr>
          <w:rFonts w:cs="Times New Roman"/>
          <w:szCs w:val="24"/>
        </w:rPr>
        <w:t xml:space="preserve"> </w:t>
      </w:r>
      <w:r>
        <w:rPr>
          <w:rFonts w:cs="Times New Roman"/>
          <w:szCs w:val="24"/>
        </w:rPr>
        <w:tab/>
      </w:r>
      <w:r>
        <w:rPr>
          <w:rFonts w:cs="Times New Roman"/>
          <w:szCs w:val="24"/>
        </w:rPr>
        <w:tab/>
      </w:r>
      <w:r>
        <w:rPr>
          <w:rFonts w:cs="Times New Roman"/>
          <w:szCs w:val="24"/>
        </w:rPr>
        <w:tab/>
        <w:t xml:space="preserve">to approve the agenda as presented. A roll call vote was taken, and the agenda </w:t>
      </w:r>
      <w:r>
        <w:rPr>
          <w:rFonts w:cs="Times New Roman"/>
          <w:szCs w:val="24"/>
        </w:rPr>
        <w:tab/>
      </w:r>
      <w:r>
        <w:rPr>
          <w:rFonts w:cs="Times New Roman"/>
          <w:szCs w:val="24"/>
        </w:rPr>
        <w:tab/>
      </w:r>
      <w:r>
        <w:rPr>
          <w:rFonts w:cs="Times New Roman"/>
          <w:szCs w:val="24"/>
        </w:rPr>
        <w:tab/>
        <w:t xml:space="preserve">was adopted.  </w:t>
      </w:r>
    </w:p>
    <w:p w:rsidR="0006737D" w:rsidRPr="0006737D" w:rsidRDefault="0006737D" w:rsidP="00F16FA6">
      <w:pPr>
        <w:tabs>
          <w:tab w:val="left" w:pos="720"/>
          <w:tab w:val="left" w:pos="1590"/>
        </w:tabs>
        <w:spacing w:after="0" w:line="240" w:lineRule="auto"/>
        <w:jc w:val="both"/>
        <w:rPr>
          <w:rFonts w:cs="Times New Roman"/>
          <w:szCs w:val="24"/>
        </w:rPr>
      </w:pPr>
    </w:p>
    <w:p w:rsidR="00F16FA6" w:rsidRPr="003E4EA8" w:rsidRDefault="003E4EA8" w:rsidP="00F16FA6">
      <w:pPr>
        <w:pStyle w:val="ListParagraph"/>
        <w:numPr>
          <w:ilvl w:val="0"/>
          <w:numId w:val="5"/>
        </w:numPr>
        <w:tabs>
          <w:tab w:val="left" w:pos="720"/>
          <w:tab w:val="left" w:pos="1590"/>
        </w:tabs>
        <w:spacing w:after="0" w:line="240" w:lineRule="auto"/>
        <w:jc w:val="both"/>
        <w:rPr>
          <w:rFonts w:cs="Times New Roman"/>
          <w:b/>
          <w:szCs w:val="24"/>
        </w:rPr>
      </w:pPr>
      <w:r w:rsidRPr="003E4EA8">
        <w:rPr>
          <w:rFonts w:cs="Times New Roman"/>
          <w:b/>
          <w:szCs w:val="24"/>
        </w:rPr>
        <w:t xml:space="preserve">Adoption of Minutes </w:t>
      </w:r>
    </w:p>
    <w:p w:rsidR="003E4EA8" w:rsidRDefault="0006737D" w:rsidP="003E4EA8">
      <w:pPr>
        <w:tabs>
          <w:tab w:val="left" w:pos="720"/>
          <w:tab w:val="left" w:pos="1590"/>
        </w:tabs>
        <w:spacing w:after="0" w:line="240" w:lineRule="auto"/>
        <w:jc w:val="both"/>
        <w:rPr>
          <w:rFonts w:cs="Times New Roman"/>
          <w:szCs w:val="24"/>
        </w:rPr>
      </w:pPr>
      <w:r>
        <w:rPr>
          <w:rFonts w:cs="Times New Roman"/>
          <w:b/>
          <w:szCs w:val="24"/>
        </w:rPr>
        <w:tab/>
      </w:r>
      <w:r>
        <w:rPr>
          <w:rFonts w:cs="Times New Roman"/>
          <w:b/>
          <w:szCs w:val="24"/>
        </w:rPr>
        <w:tab/>
      </w:r>
      <w:r w:rsidRPr="0006737D">
        <w:rPr>
          <w:rFonts w:cs="Times New Roman"/>
          <w:szCs w:val="24"/>
        </w:rPr>
        <w:t xml:space="preserve">A motion was made by Trustee </w:t>
      </w:r>
      <w:r>
        <w:rPr>
          <w:rFonts w:cs="Times New Roman"/>
          <w:szCs w:val="24"/>
        </w:rPr>
        <w:t xml:space="preserve">Hardaway, </w:t>
      </w:r>
      <w:r w:rsidRPr="0006737D">
        <w:rPr>
          <w:rFonts w:cs="Times New Roman"/>
          <w:szCs w:val="24"/>
        </w:rPr>
        <w:t xml:space="preserve">and it was seconded by Trustee </w:t>
      </w:r>
      <w:r>
        <w:rPr>
          <w:rFonts w:cs="Times New Roman"/>
          <w:szCs w:val="24"/>
        </w:rPr>
        <w:tab/>
      </w:r>
      <w:r>
        <w:rPr>
          <w:rFonts w:cs="Times New Roman"/>
          <w:szCs w:val="24"/>
        </w:rPr>
        <w:tab/>
      </w:r>
      <w:r>
        <w:rPr>
          <w:rFonts w:cs="Times New Roman"/>
          <w:szCs w:val="24"/>
        </w:rPr>
        <w:tab/>
      </w:r>
      <w:r w:rsidRPr="0006737D">
        <w:rPr>
          <w:rFonts w:cs="Times New Roman"/>
          <w:szCs w:val="24"/>
        </w:rPr>
        <w:t>Barnett</w:t>
      </w:r>
      <w:r>
        <w:rPr>
          <w:rFonts w:cs="Times New Roman"/>
          <w:szCs w:val="24"/>
        </w:rPr>
        <w:t xml:space="preserve"> to approve the minutes from the previous meeting</w:t>
      </w:r>
      <w:r>
        <w:rPr>
          <w:rFonts w:cs="Times New Roman"/>
          <w:szCs w:val="24"/>
        </w:rPr>
        <w:t xml:space="preserve">. </w:t>
      </w:r>
      <w:r>
        <w:rPr>
          <w:rFonts w:cs="Times New Roman"/>
          <w:szCs w:val="24"/>
        </w:rPr>
        <w:t xml:space="preserve"> </w:t>
      </w:r>
      <w:r>
        <w:rPr>
          <w:rFonts w:cs="Times New Roman"/>
          <w:szCs w:val="24"/>
        </w:rPr>
        <w:t xml:space="preserve">A roll call vote was </w:t>
      </w:r>
      <w:r>
        <w:rPr>
          <w:rFonts w:cs="Times New Roman"/>
          <w:szCs w:val="24"/>
        </w:rPr>
        <w:tab/>
      </w:r>
      <w:r>
        <w:rPr>
          <w:rFonts w:cs="Times New Roman"/>
          <w:szCs w:val="24"/>
        </w:rPr>
        <w:tab/>
      </w:r>
      <w:r>
        <w:rPr>
          <w:rFonts w:cs="Times New Roman"/>
          <w:szCs w:val="24"/>
        </w:rPr>
        <w:tab/>
      </w:r>
      <w:r>
        <w:rPr>
          <w:rFonts w:cs="Times New Roman"/>
          <w:szCs w:val="24"/>
        </w:rPr>
        <w:t>taken</w:t>
      </w:r>
      <w:r>
        <w:rPr>
          <w:rFonts w:cs="Times New Roman"/>
          <w:szCs w:val="24"/>
        </w:rPr>
        <w:t>,</w:t>
      </w:r>
      <w:r>
        <w:rPr>
          <w:rFonts w:cs="Times New Roman"/>
          <w:szCs w:val="24"/>
        </w:rPr>
        <w:t xml:space="preserve"> and the </w:t>
      </w:r>
      <w:r>
        <w:rPr>
          <w:rFonts w:cs="Times New Roman"/>
          <w:szCs w:val="24"/>
        </w:rPr>
        <w:t>minutes were approved</w:t>
      </w:r>
      <w:r>
        <w:rPr>
          <w:rFonts w:cs="Times New Roman"/>
          <w:szCs w:val="24"/>
        </w:rPr>
        <w:t xml:space="preserve">.  </w:t>
      </w:r>
    </w:p>
    <w:p w:rsidR="0006737D" w:rsidRPr="003E4EA8" w:rsidRDefault="0006737D" w:rsidP="003E4EA8">
      <w:pPr>
        <w:tabs>
          <w:tab w:val="left" w:pos="720"/>
          <w:tab w:val="left" w:pos="1590"/>
        </w:tabs>
        <w:spacing w:after="0" w:line="240" w:lineRule="auto"/>
        <w:jc w:val="both"/>
        <w:rPr>
          <w:rFonts w:cs="Times New Roman"/>
          <w:b/>
          <w:szCs w:val="24"/>
        </w:rPr>
      </w:pPr>
    </w:p>
    <w:p w:rsidR="003E4EA8" w:rsidRDefault="003E4EA8" w:rsidP="003E4EA8">
      <w:pPr>
        <w:pStyle w:val="ListParagraph"/>
        <w:numPr>
          <w:ilvl w:val="0"/>
          <w:numId w:val="5"/>
        </w:numPr>
        <w:tabs>
          <w:tab w:val="left" w:pos="720"/>
          <w:tab w:val="left" w:pos="1590"/>
        </w:tabs>
        <w:spacing w:after="0" w:line="240" w:lineRule="auto"/>
        <w:jc w:val="both"/>
        <w:rPr>
          <w:rFonts w:cs="Times New Roman"/>
          <w:b/>
          <w:szCs w:val="24"/>
        </w:rPr>
      </w:pPr>
      <w:r w:rsidRPr="003E4EA8">
        <w:rPr>
          <w:rFonts w:cs="Times New Roman"/>
          <w:b/>
          <w:szCs w:val="24"/>
        </w:rPr>
        <w:t>Information Items</w:t>
      </w:r>
    </w:p>
    <w:p w:rsidR="0006737D" w:rsidRPr="0006737D" w:rsidRDefault="0006737D" w:rsidP="0006737D">
      <w:pPr>
        <w:pStyle w:val="ListParagraph"/>
        <w:tabs>
          <w:tab w:val="left" w:pos="720"/>
          <w:tab w:val="left" w:pos="1590"/>
        </w:tabs>
        <w:spacing w:after="0" w:line="240" w:lineRule="auto"/>
        <w:ind w:left="1440"/>
        <w:jc w:val="both"/>
        <w:rPr>
          <w:rFonts w:cs="Times New Roman"/>
          <w:szCs w:val="24"/>
        </w:rPr>
      </w:pPr>
      <w:r w:rsidRPr="0006737D">
        <w:rPr>
          <w:rFonts w:cs="Times New Roman"/>
          <w:szCs w:val="24"/>
        </w:rPr>
        <w:t>Trustee Lumzy opened the discussion on the information items and asked Dr. Rolle to lead the discussion.  Dr. Rolle introduced the Student Affairs and Enrollment Management team to provide updates on the items below.  Each area provide</w:t>
      </w:r>
      <w:r>
        <w:rPr>
          <w:rFonts w:cs="Times New Roman"/>
          <w:szCs w:val="24"/>
        </w:rPr>
        <w:t>d</w:t>
      </w:r>
      <w:r w:rsidRPr="0006737D">
        <w:rPr>
          <w:rFonts w:cs="Times New Roman"/>
          <w:szCs w:val="24"/>
        </w:rPr>
        <w:t xml:space="preserve"> an update with the exception of Aramark.  </w:t>
      </w:r>
    </w:p>
    <w:p w:rsidR="003E4EA8" w:rsidRPr="0080722C" w:rsidRDefault="005543DD" w:rsidP="003E4EA8">
      <w:pPr>
        <w:pStyle w:val="ListParagraph"/>
        <w:numPr>
          <w:ilvl w:val="1"/>
          <w:numId w:val="5"/>
        </w:numPr>
        <w:tabs>
          <w:tab w:val="left" w:pos="720"/>
          <w:tab w:val="left" w:pos="1590"/>
        </w:tabs>
        <w:spacing w:after="0" w:line="240" w:lineRule="auto"/>
        <w:jc w:val="both"/>
        <w:rPr>
          <w:rFonts w:cs="Times New Roman"/>
          <w:szCs w:val="24"/>
        </w:rPr>
      </w:pPr>
      <w:r w:rsidRPr="0080722C">
        <w:rPr>
          <w:rFonts w:cs="Times New Roman"/>
          <w:szCs w:val="24"/>
        </w:rPr>
        <w:t>Health Services</w:t>
      </w:r>
    </w:p>
    <w:p w:rsidR="003E4EA8" w:rsidRPr="0080722C" w:rsidRDefault="005543DD" w:rsidP="003E4EA8">
      <w:pPr>
        <w:pStyle w:val="ListParagraph"/>
        <w:numPr>
          <w:ilvl w:val="1"/>
          <w:numId w:val="5"/>
        </w:numPr>
        <w:tabs>
          <w:tab w:val="left" w:pos="720"/>
          <w:tab w:val="left" w:pos="1590"/>
        </w:tabs>
        <w:spacing w:after="0" w:line="240" w:lineRule="auto"/>
        <w:jc w:val="both"/>
        <w:rPr>
          <w:rFonts w:cs="Times New Roman"/>
          <w:szCs w:val="24"/>
        </w:rPr>
      </w:pPr>
      <w:r w:rsidRPr="0080722C">
        <w:rPr>
          <w:rFonts w:cs="Times New Roman"/>
          <w:szCs w:val="24"/>
        </w:rPr>
        <w:t>Residential Life</w:t>
      </w:r>
    </w:p>
    <w:p w:rsidR="003E4EA8" w:rsidRPr="0080722C" w:rsidRDefault="005543DD" w:rsidP="003E4EA8">
      <w:pPr>
        <w:pStyle w:val="ListParagraph"/>
        <w:numPr>
          <w:ilvl w:val="1"/>
          <w:numId w:val="5"/>
        </w:numPr>
        <w:tabs>
          <w:tab w:val="left" w:pos="720"/>
          <w:tab w:val="left" w:pos="1590"/>
        </w:tabs>
        <w:spacing w:after="0" w:line="240" w:lineRule="auto"/>
        <w:jc w:val="both"/>
        <w:rPr>
          <w:rFonts w:cs="Times New Roman"/>
          <w:szCs w:val="24"/>
        </w:rPr>
      </w:pPr>
      <w:r w:rsidRPr="0080722C">
        <w:rPr>
          <w:rFonts w:cs="Times New Roman"/>
          <w:szCs w:val="24"/>
        </w:rPr>
        <w:t>Financial Aid</w:t>
      </w:r>
    </w:p>
    <w:p w:rsidR="005543DD" w:rsidRPr="0080722C" w:rsidRDefault="001C365C" w:rsidP="003E4EA8">
      <w:pPr>
        <w:pStyle w:val="ListParagraph"/>
        <w:numPr>
          <w:ilvl w:val="1"/>
          <w:numId w:val="5"/>
        </w:numPr>
        <w:tabs>
          <w:tab w:val="left" w:pos="720"/>
          <w:tab w:val="left" w:pos="1590"/>
        </w:tabs>
        <w:spacing w:after="0" w:line="240" w:lineRule="auto"/>
        <w:jc w:val="both"/>
        <w:rPr>
          <w:rFonts w:cs="Times New Roman"/>
          <w:szCs w:val="24"/>
        </w:rPr>
      </w:pPr>
      <w:r w:rsidRPr="0080722C">
        <w:rPr>
          <w:rFonts w:cs="Times New Roman"/>
          <w:szCs w:val="24"/>
        </w:rPr>
        <w:t xml:space="preserve">Enrollment Management </w:t>
      </w:r>
    </w:p>
    <w:p w:rsidR="003E4EA8" w:rsidRPr="0080722C" w:rsidRDefault="001C365C" w:rsidP="003E4EA8">
      <w:pPr>
        <w:pStyle w:val="ListParagraph"/>
        <w:numPr>
          <w:ilvl w:val="1"/>
          <w:numId w:val="5"/>
        </w:numPr>
        <w:tabs>
          <w:tab w:val="left" w:pos="720"/>
          <w:tab w:val="left" w:pos="1590"/>
        </w:tabs>
        <w:spacing w:after="0" w:line="240" w:lineRule="auto"/>
        <w:jc w:val="both"/>
        <w:rPr>
          <w:rFonts w:cs="Times New Roman"/>
          <w:szCs w:val="24"/>
        </w:rPr>
      </w:pPr>
      <w:r w:rsidRPr="0080722C">
        <w:rPr>
          <w:rFonts w:cs="Times New Roman"/>
          <w:szCs w:val="24"/>
        </w:rPr>
        <w:t>Student Affairs Student Success Units</w:t>
      </w:r>
    </w:p>
    <w:p w:rsidR="003E4EA8" w:rsidRPr="0080722C" w:rsidRDefault="003E4EA8" w:rsidP="003E4EA8">
      <w:pPr>
        <w:pStyle w:val="ListParagraph"/>
        <w:numPr>
          <w:ilvl w:val="1"/>
          <w:numId w:val="5"/>
        </w:numPr>
        <w:tabs>
          <w:tab w:val="left" w:pos="720"/>
          <w:tab w:val="left" w:pos="1590"/>
        </w:tabs>
        <w:spacing w:after="0" w:line="240" w:lineRule="auto"/>
        <w:jc w:val="both"/>
        <w:rPr>
          <w:rFonts w:cs="Times New Roman"/>
          <w:szCs w:val="24"/>
        </w:rPr>
      </w:pPr>
      <w:r w:rsidRPr="0080722C">
        <w:rPr>
          <w:rFonts w:cs="Times New Roman"/>
          <w:szCs w:val="24"/>
        </w:rPr>
        <w:t>Diversity and International Affairs, Career Services, Judicial Affairs &amp; Student Media</w:t>
      </w:r>
    </w:p>
    <w:p w:rsidR="003E4EA8" w:rsidRPr="0080722C" w:rsidRDefault="005543DD" w:rsidP="003E4EA8">
      <w:pPr>
        <w:pStyle w:val="ListParagraph"/>
        <w:numPr>
          <w:ilvl w:val="1"/>
          <w:numId w:val="5"/>
        </w:numPr>
        <w:tabs>
          <w:tab w:val="left" w:pos="720"/>
          <w:tab w:val="left" w:pos="1590"/>
        </w:tabs>
        <w:spacing w:after="0" w:line="240" w:lineRule="auto"/>
        <w:jc w:val="both"/>
        <w:rPr>
          <w:rFonts w:cs="Times New Roman"/>
          <w:szCs w:val="24"/>
        </w:rPr>
      </w:pPr>
      <w:r w:rsidRPr="0080722C">
        <w:rPr>
          <w:rFonts w:cs="Times New Roman"/>
          <w:szCs w:val="24"/>
        </w:rPr>
        <w:t>Public Safety</w:t>
      </w:r>
    </w:p>
    <w:p w:rsidR="005543DD" w:rsidRPr="0080722C" w:rsidRDefault="005543DD" w:rsidP="003E4EA8">
      <w:pPr>
        <w:pStyle w:val="ListParagraph"/>
        <w:numPr>
          <w:ilvl w:val="1"/>
          <w:numId w:val="5"/>
        </w:numPr>
        <w:tabs>
          <w:tab w:val="left" w:pos="720"/>
          <w:tab w:val="left" w:pos="1590"/>
        </w:tabs>
        <w:spacing w:after="0" w:line="240" w:lineRule="auto"/>
        <w:jc w:val="both"/>
        <w:rPr>
          <w:rFonts w:cs="Times New Roman"/>
          <w:szCs w:val="24"/>
        </w:rPr>
      </w:pPr>
      <w:r w:rsidRPr="0080722C">
        <w:rPr>
          <w:rFonts w:cs="Times New Roman"/>
          <w:szCs w:val="24"/>
        </w:rPr>
        <w:t>Operations and Events Management</w:t>
      </w:r>
    </w:p>
    <w:p w:rsidR="00E54CB2" w:rsidRPr="0080722C" w:rsidRDefault="00E54CB2" w:rsidP="003E4EA8">
      <w:pPr>
        <w:pStyle w:val="ListParagraph"/>
        <w:numPr>
          <w:ilvl w:val="1"/>
          <w:numId w:val="5"/>
        </w:numPr>
        <w:tabs>
          <w:tab w:val="left" w:pos="720"/>
          <w:tab w:val="left" w:pos="1590"/>
        </w:tabs>
        <w:spacing w:after="0" w:line="240" w:lineRule="auto"/>
        <w:jc w:val="both"/>
        <w:rPr>
          <w:rFonts w:cs="Times New Roman"/>
          <w:szCs w:val="24"/>
        </w:rPr>
      </w:pPr>
      <w:r w:rsidRPr="0080722C">
        <w:rPr>
          <w:rFonts w:cs="Times New Roman"/>
          <w:szCs w:val="24"/>
        </w:rPr>
        <w:t>Aramark</w:t>
      </w:r>
    </w:p>
    <w:p w:rsidR="000139DE" w:rsidRPr="0080722C" w:rsidRDefault="005543DD" w:rsidP="000139DE">
      <w:pPr>
        <w:pStyle w:val="ListParagraph"/>
        <w:numPr>
          <w:ilvl w:val="1"/>
          <w:numId w:val="5"/>
        </w:numPr>
        <w:tabs>
          <w:tab w:val="left" w:pos="720"/>
          <w:tab w:val="left" w:pos="1590"/>
        </w:tabs>
        <w:spacing w:after="0" w:line="240" w:lineRule="auto"/>
        <w:jc w:val="both"/>
        <w:rPr>
          <w:rFonts w:cs="Times New Roman"/>
          <w:szCs w:val="24"/>
        </w:rPr>
      </w:pPr>
      <w:r w:rsidRPr="0080722C">
        <w:rPr>
          <w:rFonts w:cs="Times New Roman"/>
          <w:szCs w:val="24"/>
        </w:rPr>
        <w:t xml:space="preserve">Student Government Association </w:t>
      </w:r>
    </w:p>
    <w:p w:rsidR="0080722C" w:rsidRDefault="0062606F" w:rsidP="003E4EA8">
      <w:pPr>
        <w:tabs>
          <w:tab w:val="left" w:pos="720"/>
          <w:tab w:val="left" w:pos="1590"/>
        </w:tabs>
        <w:spacing w:after="0" w:line="240" w:lineRule="auto"/>
        <w:jc w:val="both"/>
        <w:rPr>
          <w:rFonts w:cs="Times New Roman"/>
          <w:szCs w:val="24"/>
        </w:rPr>
      </w:pPr>
      <w:r>
        <w:rPr>
          <w:rFonts w:cs="Times New Roman"/>
          <w:szCs w:val="24"/>
        </w:rPr>
        <w:tab/>
      </w:r>
      <w:r>
        <w:rPr>
          <w:rFonts w:cs="Times New Roman"/>
          <w:szCs w:val="24"/>
        </w:rPr>
        <w:tab/>
      </w:r>
    </w:p>
    <w:p w:rsidR="000139DE" w:rsidRDefault="0080722C" w:rsidP="003E4EA8">
      <w:pPr>
        <w:tabs>
          <w:tab w:val="left" w:pos="720"/>
          <w:tab w:val="left" w:pos="1590"/>
        </w:tabs>
        <w:spacing w:after="0" w:line="240" w:lineRule="auto"/>
        <w:jc w:val="both"/>
        <w:rPr>
          <w:rFonts w:cs="Times New Roman"/>
          <w:szCs w:val="24"/>
        </w:rPr>
      </w:pPr>
      <w:r>
        <w:rPr>
          <w:rFonts w:cs="Times New Roman"/>
          <w:szCs w:val="24"/>
        </w:rPr>
        <w:tab/>
      </w:r>
      <w:r w:rsidR="0062606F">
        <w:rPr>
          <w:rFonts w:cs="Times New Roman"/>
          <w:szCs w:val="24"/>
        </w:rPr>
        <w:t xml:space="preserve">Trustees asked questions to gain greater understanding and to gain clarity.  </w:t>
      </w:r>
      <w:r w:rsidR="0062606F">
        <w:rPr>
          <w:rFonts w:cs="Times New Roman"/>
          <w:szCs w:val="24"/>
        </w:rPr>
        <w:tab/>
      </w:r>
      <w:r w:rsidR="0062606F">
        <w:rPr>
          <w:rFonts w:cs="Times New Roman"/>
          <w:szCs w:val="24"/>
        </w:rPr>
        <w:tab/>
      </w:r>
      <w:r w:rsidR="0062606F">
        <w:rPr>
          <w:rFonts w:cs="Times New Roman"/>
          <w:szCs w:val="24"/>
        </w:rPr>
        <w:tab/>
        <w:t xml:space="preserve">Questions were answered by the team.  </w:t>
      </w:r>
    </w:p>
    <w:p w:rsidR="0062606F" w:rsidRDefault="0062606F" w:rsidP="003E4EA8">
      <w:pPr>
        <w:tabs>
          <w:tab w:val="left" w:pos="720"/>
          <w:tab w:val="left" w:pos="1590"/>
        </w:tabs>
        <w:spacing w:after="0" w:line="240" w:lineRule="auto"/>
        <w:jc w:val="both"/>
        <w:rPr>
          <w:rFonts w:cs="Times New Roman"/>
          <w:szCs w:val="24"/>
        </w:rPr>
      </w:pPr>
    </w:p>
    <w:p w:rsidR="0080722C" w:rsidRDefault="0080722C" w:rsidP="003E4EA8">
      <w:pPr>
        <w:tabs>
          <w:tab w:val="left" w:pos="720"/>
          <w:tab w:val="left" w:pos="1590"/>
        </w:tabs>
        <w:spacing w:after="0" w:line="240" w:lineRule="auto"/>
        <w:jc w:val="both"/>
        <w:rPr>
          <w:rFonts w:cs="Times New Roman"/>
          <w:szCs w:val="24"/>
        </w:rPr>
      </w:pPr>
    </w:p>
    <w:p w:rsidR="0080722C" w:rsidRDefault="0080722C" w:rsidP="003E4EA8">
      <w:pPr>
        <w:tabs>
          <w:tab w:val="left" w:pos="720"/>
          <w:tab w:val="left" w:pos="1590"/>
        </w:tabs>
        <w:spacing w:after="0" w:line="240" w:lineRule="auto"/>
        <w:jc w:val="both"/>
        <w:rPr>
          <w:rFonts w:cs="Times New Roman"/>
          <w:szCs w:val="24"/>
        </w:rPr>
      </w:pPr>
    </w:p>
    <w:p w:rsidR="0080722C" w:rsidRDefault="0080722C" w:rsidP="003E4EA8">
      <w:pPr>
        <w:tabs>
          <w:tab w:val="left" w:pos="720"/>
          <w:tab w:val="left" w:pos="1590"/>
        </w:tabs>
        <w:spacing w:after="0" w:line="240" w:lineRule="auto"/>
        <w:jc w:val="both"/>
        <w:rPr>
          <w:rFonts w:cs="Times New Roman"/>
          <w:szCs w:val="24"/>
        </w:rPr>
      </w:pPr>
    </w:p>
    <w:p w:rsidR="0080722C" w:rsidRDefault="0080722C" w:rsidP="003E4EA8">
      <w:pPr>
        <w:tabs>
          <w:tab w:val="left" w:pos="720"/>
          <w:tab w:val="left" w:pos="1590"/>
        </w:tabs>
        <w:spacing w:after="0" w:line="240" w:lineRule="auto"/>
        <w:jc w:val="both"/>
        <w:rPr>
          <w:rFonts w:cs="Times New Roman"/>
          <w:szCs w:val="24"/>
        </w:rPr>
      </w:pPr>
      <w:bookmarkStart w:id="0" w:name="_GoBack"/>
      <w:bookmarkEnd w:id="0"/>
    </w:p>
    <w:p w:rsidR="0080722C" w:rsidRPr="003E4EA8" w:rsidRDefault="0080722C" w:rsidP="003E4EA8">
      <w:pPr>
        <w:tabs>
          <w:tab w:val="left" w:pos="720"/>
          <w:tab w:val="left" w:pos="1590"/>
        </w:tabs>
        <w:spacing w:after="0" w:line="240" w:lineRule="auto"/>
        <w:jc w:val="both"/>
        <w:rPr>
          <w:rFonts w:cs="Times New Roman"/>
          <w:szCs w:val="24"/>
        </w:rPr>
      </w:pPr>
    </w:p>
    <w:p w:rsidR="0062606F" w:rsidRDefault="0062606F" w:rsidP="0062606F">
      <w:pPr>
        <w:pStyle w:val="ListParagraph"/>
        <w:numPr>
          <w:ilvl w:val="0"/>
          <w:numId w:val="5"/>
        </w:numPr>
        <w:tabs>
          <w:tab w:val="left" w:pos="720"/>
          <w:tab w:val="left" w:pos="1590"/>
        </w:tabs>
        <w:spacing w:after="0" w:line="240" w:lineRule="auto"/>
        <w:jc w:val="both"/>
        <w:rPr>
          <w:rFonts w:cs="Times New Roman"/>
          <w:b/>
          <w:szCs w:val="24"/>
        </w:rPr>
      </w:pPr>
      <w:r>
        <w:rPr>
          <w:rFonts w:cs="Times New Roman"/>
          <w:b/>
          <w:szCs w:val="24"/>
        </w:rPr>
        <w:t xml:space="preserve">Other Business </w:t>
      </w:r>
    </w:p>
    <w:p w:rsidR="0062606F" w:rsidRDefault="0062606F" w:rsidP="0062606F">
      <w:pPr>
        <w:pStyle w:val="ListParagraph"/>
        <w:tabs>
          <w:tab w:val="left" w:pos="720"/>
          <w:tab w:val="left" w:pos="1590"/>
        </w:tabs>
        <w:spacing w:after="0" w:line="240" w:lineRule="auto"/>
        <w:ind w:left="1440"/>
        <w:jc w:val="both"/>
        <w:rPr>
          <w:rFonts w:cs="Times New Roman"/>
          <w:szCs w:val="24"/>
        </w:rPr>
      </w:pPr>
      <w:r w:rsidRPr="0062606F">
        <w:rPr>
          <w:rFonts w:cs="Times New Roman"/>
          <w:szCs w:val="24"/>
        </w:rPr>
        <w:t xml:space="preserve">No other business came before the committee.  </w:t>
      </w:r>
    </w:p>
    <w:p w:rsidR="0062606F" w:rsidRPr="0062606F" w:rsidRDefault="0062606F" w:rsidP="0062606F">
      <w:pPr>
        <w:pStyle w:val="ListParagraph"/>
        <w:tabs>
          <w:tab w:val="left" w:pos="720"/>
          <w:tab w:val="left" w:pos="1590"/>
        </w:tabs>
        <w:spacing w:after="0" w:line="240" w:lineRule="auto"/>
        <w:ind w:left="1440"/>
        <w:jc w:val="both"/>
        <w:rPr>
          <w:rFonts w:cs="Times New Roman"/>
          <w:szCs w:val="24"/>
        </w:rPr>
      </w:pPr>
    </w:p>
    <w:p w:rsidR="00F16FA6" w:rsidRDefault="00F16FA6" w:rsidP="0062606F">
      <w:pPr>
        <w:pStyle w:val="ListParagraph"/>
        <w:numPr>
          <w:ilvl w:val="0"/>
          <w:numId w:val="5"/>
        </w:numPr>
        <w:tabs>
          <w:tab w:val="left" w:pos="720"/>
          <w:tab w:val="left" w:pos="1590"/>
        </w:tabs>
        <w:spacing w:after="0" w:line="240" w:lineRule="auto"/>
        <w:jc w:val="both"/>
        <w:rPr>
          <w:rFonts w:cs="Times New Roman"/>
          <w:b/>
          <w:szCs w:val="24"/>
        </w:rPr>
      </w:pPr>
      <w:r w:rsidRPr="00D42248">
        <w:rPr>
          <w:rFonts w:cs="Times New Roman"/>
          <w:b/>
          <w:szCs w:val="24"/>
        </w:rPr>
        <w:t>Adjournment</w:t>
      </w:r>
    </w:p>
    <w:p w:rsidR="0062606F" w:rsidRPr="0062606F" w:rsidRDefault="0062606F" w:rsidP="0062606F">
      <w:pPr>
        <w:pStyle w:val="ListParagraph"/>
        <w:tabs>
          <w:tab w:val="left" w:pos="720"/>
          <w:tab w:val="left" w:pos="1590"/>
        </w:tabs>
        <w:spacing w:after="0" w:line="240" w:lineRule="auto"/>
        <w:ind w:left="1440"/>
        <w:jc w:val="both"/>
        <w:rPr>
          <w:rFonts w:cs="Times New Roman"/>
          <w:szCs w:val="24"/>
        </w:rPr>
      </w:pPr>
      <w:r w:rsidRPr="0062606F">
        <w:rPr>
          <w:rFonts w:cs="Times New Roman"/>
          <w:szCs w:val="24"/>
        </w:rPr>
        <w:t>A motion was made by Trustee</w:t>
      </w:r>
      <w:r>
        <w:rPr>
          <w:rFonts w:cs="Times New Roman"/>
          <w:szCs w:val="24"/>
        </w:rPr>
        <w:t xml:space="preserve"> McCord </w:t>
      </w:r>
      <w:r w:rsidRPr="0062606F">
        <w:rPr>
          <w:rFonts w:cs="Times New Roman"/>
          <w:szCs w:val="24"/>
        </w:rPr>
        <w:t xml:space="preserve">and seconded by Trustee </w:t>
      </w:r>
      <w:r>
        <w:rPr>
          <w:rFonts w:cs="Times New Roman"/>
          <w:szCs w:val="24"/>
        </w:rPr>
        <w:t xml:space="preserve">Hardaway </w:t>
      </w:r>
      <w:r w:rsidRPr="0062606F">
        <w:rPr>
          <w:rFonts w:cs="Times New Roman"/>
          <w:szCs w:val="24"/>
        </w:rPr>
        <w:t xml:space="preserve">to </w:t>
      </w:r>
      <w:r>
        <w:rPr>
          <w:rFonts w:cs="Times New Roman"/>
          <w:szCs w:val="24"/>
        </w:rPr>
        <w:t xml:space="preserve">recess at the call of the chair.  A roll call vote was taken, and the meeting was adjourned.  </w:t>
      </w:r>
    </w:p>
    <w:p w:rsidR="00F16FA6" w:rsidRPr="00D42248" w:rsidRDefault="00F16FA6" w:rsidP="00F16FA6">
      <w:pPr>
        <w:pStyle w:val="ListParagraph"/>
        <w:tabs>
          <w:tab w:val="left" w:pos="720"/>
          <w:tab w:val="left" w:pos="1590"/>
        </w:tabs>
        <w:spacing w:after="0" w:line="600" w:lineRule="auto"/>
        <w:ind w:left="1440"/>
        <w:jc w:val="both"/>
        <w:rPr>
          <w:rFonts w:cs="Times New Roman"/>
          <w:szCs w:val="24"/>
        </w:rPr>
      </w:pPr>
    </w:p>
    <w:sectPr w:rsidR="00F16FA6" w:rsidRPr="00D42248" w:rsidSect="00F16FA6">
      <w:footerReference w:type="default" r:id="rId8"/>
      <w:pgSz w:w="12240" w:h="15840" w:code="1"/>
      <w:pgMar w:top="1008" w:right="1350" w:bottom="1008"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B26" w:rsidRDefault="00377B26" w:rsidP="00F16FA6">
      <w:pPr>
        <w:spacing w:after="0" w:line="240" w:lineRule="auto"/>
      </w:pPr>
      <w:r>
        <w:separator/>
      </w:r>
    </w:p>
  </w:endnote>
  <w:endnote w:type="continuationSeparator" w:id="0">
    <w:p w:rsidR="00377B26" w:rsidRDefault="00377B26" w:rsidP="00F16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EA8" w:rsidRPr="00F16FA6" w:rsidRDefault="003E4EA8" w:rsidP="00F16FA6">
    <w:pPr>
      <w:pStyle w:val="Footer"/>
      <w:jc w:val="right"/>
      <w:rPr>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B26" w:rsidRDefault="00377B26" w:rsidP="00F16FA6">
      <w:pPr>
        <w:spacing w:after="0" w:line="240" w:lineRule="auto"/>
      </w:pPr>
      <w:r>
        <w:separator/>
      </w:r>
    </w:p>
  </w:footnote>
  <w:footnote w:type="continuationSeparator" w:id="0">
    <w:p w:rsidR="00377B26" w:rsidRDefault="00377B26" w:rsidP="00F16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A121F"/>
    <w:multiLevelType w:val="hybridMultilevel"/>
    <w:tmpl w:val="D79895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A330C7"/>
    <w:multiLevelType w:val="hybridMultilevel"/>
    <w:tmpl w:val="276CA342"/>
    <w:lvl w:ilvl="0" w:tplc="511E7830">
      <w:start w:val="1"/>
      <w:numFmt w:val="upperRoman"/>
      <w:lvlText w:val="%1."/>
      <w:lvlJc w:val="left"/>
      <w:pPr>
        <w:ind w:left="1440" w:hanging="720"/>
      </w:pPr>
      <w:rPr>
        <w:rFonts w:hint="default"/>
        <w:b/>
      </w:r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886704"/>
    <w:multiLevelType w:val="hybridMultilevel"/>
    <w:tmpl w:val="290AD0BE"/>
    <w:lvl w:ilvl="0" w:tplc="50CE4B32">
      <w:start w:val="7"/>
      <w:numFmt w:val="bullet"/>
      <w:lvlText w:val="-"/>
      <w:lvlJc w:val="left"/>
      <w:pPr>
        <w:ind w:left="990" w:hanging="360"/>
      </w:pPr>
      <w:rPr>
        <w:rFonts w:ascii="Times New Roman" w:eastAsiaTheme="minorHAns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4B3C13CD"/>
    <w:multiLevelType w:val="hybridMultilevel"/>
    <w:tmpl w:val="9F40C6FE"/>
    <w:lvl w:ilvl="0" w:tplc="04090001">
      <w:start w:val="1"/>
      <w:numFmt w:val="bullet"/>
      <w:lvlText w:val=""/>
      <w:lvlJc w:val="left"/>
      <w:pPr>
        <w:ind w:left="1258" w:hanging="360"/>
      </w:pPr>
      <w:rPr>
        <w:rFonts w:ascii="Symbol" w:hAnsi="Symbol" w:hint="default"/>
      </w:rPr>
    </w:lvl>
    <w:lvl w:ilvl="1" w:tplc="04090003" w:tentative="1">
      <w:start w:val="1"/>
      <w:numFmt w:val="bullet"/>
      <w:lvlText w:val="o"/>
      <w:lvlJc w:val="left"/>
      <w:pPr>
        <w:ind w:left="1978" w:hanging="360"/>
      </w:pPr>
      <w:rPr>
        <w:rFonts w:ascii="Courier New" w:hAnsi="Courier New" w:cs="Courier New" w:hint="default"/>
      </w:rPr>
    </w:lvl>
    <w:lvl w:ilvl="2" w:tplc="04090005" w:tentative="1">
      <w:start w:val="1"/>
      <w:numFmt w:val="bullet"/>
      <w:lvlText w:val=""/>
      <w:lvlJc w:val="left"/>
      <w:pPr>
        <w:ind w:left="2698" w:hanging="360"/>
      </w:pPr>
      <w:rPr>
        <w:rFonts w:ascii="Wingdings" w:hAnsi="Wingdings" w:hint="default"/>
      </w:rPr>
    </w:lvl>
    <w:lvl w:ilvl="3" w:tplc="04090001" w:tentative="1">
      <w:start w:val="1"/>
      <w:numFmt w:val="bullet"/>
      <w:lvlText w:val=""/>
      <w:lvlJc w:val="left"/>
      <w:pPr>
        <w:ind w:left="3418" w:hanging="360"/>
      </w:pPr>
      <w:rPr>
        <w:rFonts w:ascii="Symbol" w:hAnsi="Symbol" w:hint="default"/>
      </w:rPr>
    </w:lvl>
    <w:lvl w:ilvl="4" w:tplc="04090003" w:tentative="1">
      <w:start w:val="1"/>
      <w:numFmt w:val="bullet"/>
      <w:lvlText w:val="o"/>
      <w:lvlJc w:val="left"/>
      <w:pPr>
        <w:ind w:left="4138" w:hanging="360"/>
      </w:pPr>
      <w:rPr>
        <w:rFonts w:ascii="Courier New" w:hAnsi="Courier New" w:cs="Courier New" w:hint="default"/>
      </w:rPr>
    </w:lvl>
    <w:lvl w:ilvl="5" w:tplc="04090005" w:tentative="1">
      <w:start w:val="1"/>
      <w:numFmt w:val="bullet"/>
      <w:lvlText w:val=""/>
      <w:lvlJc w:val="left"/>
      <w:pPr>
        <w:ind w:left="4858" w:hanging="360"/>
      </w:pPr>
      <w:rPr>
        <w:rFonts w:ascii="Wingdings" w:hAnsi="Wingdings" w:hint="default"/>
      </w:rPr>
    </w:lvl>
    <w:lvl w:ilvl="6" w:tplc="04090001" w:tentative="1">
      <w:start w:val="1"/>
      <w:numFmt w:val="bullet"/>
      <w:lvlText w:val=""/>
      <w:lvlJc w:val="left"/>
      <w:pPr>
        <w:ind w:left="5578" w:hanging="360"/>
      </w:pPr>
      <w:rPr>
        <w:rFonts w:ascii="Symbol" w:hAnsi="Symbol" w:hint="default"/>
      </w:rPr>
    </w:lvl>
    <w:lvl w:ilvl="7" w:tplc="04090003" w:tentative="1">
      <w:start w:val="1"/>
      <w:numFmt w:val="bullet"/>
      <w:lvlText w:val="o"/>
      <w:lvlJc w:val="left"/>
      <w:pPr>
        <w:ind w:left="6298" w:hanging="360"/>
      </w:pPr>
      <w:rPr>
        <w:rFonts w:ascii="Courier New" w:hAnsi="Courier New" w:cs="Courier New" w:hint="default"/>
      </w:rPr>
    </w:lvl>
    <w:lvl w:ilvl="8" w:tplc="04090005" w:tentative="1">
      <w:start w:val="1"/>
      <w:numFmt w:val="bullet"/>
      <w:lvlText w:val=""/>
      <w:lvlJc w:val="left"/>
      <w:pPr>
        <w:ind w:left="7018" w:hanging="360"/>
      </w:pPr>
      <w:rPr>
        <w:rFonts w:ascii="Wingdings" w:hAnsi="Wingdings" w:hint="default"/>
      </w:rPr>
    </w:lvl>
  </w:abstractNum>
  <w:abstractNum w:abstractNumId="4" w15:restartNumberingAfterBreak="0">
    <w:nsid w:val="589F20C7"/>
    <w:multiLevelType w:val="hybridMultilevel"/>
    <w:tmpl w:val="B8B2F70E"/>
    <w:lvl w:ilvl="0" w:tplc="CAB4D61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99A33F0"/>
    <w:multiLevelType w:val="hybridMultilevel"/>
    <w:tmpl w:val="D612F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4B58D5"/>
    <w:multiLevelType w:val="hybridMultilevel"/>
    <w:tmpl w:val="ABCE71C6"/>
    <w:lvl w:ilvl="0" w:tplc="20AEFBF4">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D5D639D"/>
    <w:multiLevelType w:val="hybridMultilevel"/>
    <w:tmpl w:val="52D292B8"/>
    <w:lvl w:ilvl="0" w:tplc="ACB078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5"/>
  </w:num>
  <w:num w:numId="3">
    <w:abstractNumId w:val="3"/>
  </w:num>
  <w:num w:numId="4">
    <w:abstractNumId w:val="2"/>
  </w:num>
  <w:num w:numId="5">
    <w:abstractNumId w:val="1"/>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678"/>
    <w:rsid w:val="000139DE"/>
    <w:rsid w:val="00024966"/>
    <w:rsid w:val="0006737D"/>
    <w:rsid w:val="0007775A"/>
    <w:rsid w:val="00090BF7"/>
    <w:rsid w:val="000A4CFA"/>
    <w:rsid w:val="000D029E"/>
    <w:rsid w:val="000D418D"/>
    <w:rsid w:val="000E1083"/>
    <w:rsid w:val="001051F8"/>
    <w:rsid w:val="00115C66"/>
    <w:rsid w:val="001178F6"/>
    <w:rsid w:val="001436C3"/>
    <w:rsid w:val="00190D46"/>
    <w:rsid w:val="001B2452"/>
    <w:rsid w:val="001C1E36"/>
    <w:rsid w:val="001C365C"/>
    <w:rsid w:val="001C42EB"/>
    <w:rsid w:val="001D2231"/>
    <w:rsid w:val="001F0E76"/>
    <w:rsid w:val="001F4368"/>
    <w:rsid w:val="00214475"/>
    <w:rsid w:val="00222002"/>
    <w:rsid w:val="0023034F"/>
    <w:rsid w:val="002340A4"/>
    <w:rsid w:val="00241CE3"/>
    <w:rsid w:val="00256F9D"/>
    <w:rsid w:val="002E4D80"/>
    <w:rsid w:val="00305370"/>
    <w:rsid w:val="00336658"/>
    <w:rsid w:val="00365383"/>
    <w:rsid w:val="00377B26"/>
    <w:rsid w:val="00385B67"/>
    <w:rsid w:val="003949C7"/>
    <w:rsid w:val="00396DF4"/>
    <w:rsid w:val="003A4E58"/>
    <w:rsid w:val="003E4EA8"/>
    <w:rsid w:val="004148E8"/>
    <w:rsid w:val="00430C92"/>
    <w:rsid w:val="00436D6C"/>
    <w:rsid w:val="0043774A"/>
    <w:rsid w:val="00450678"/>
    <w:rsid w:val="004575E8"/>
    <w:rsid w:val="004B58BD"/>
    <w:rsid w:val="004D5F37"/>
    <w:rsid w:val="004D6973"/>
    <w:rsid w:val="00524BD3"/>
    <w:rsid w:val="005375E2"/>
    <w:rsid w:val="00543D01"/>
    <w:rsid w:val="005543DD"/>
    <w:rsid w:val="00554EC2"/>
    <w:rsid w:val="00562F6C"/>
    <w:rsid w:val="00581480"/>
    <w:rsid w:val="005932F6"/>
    <w:rsid w:val="005A48AD"/>
    <w:rsid w:val="005C41B3"/>
    <w:rsid w:val="00615374"/>
    <w:rsid w:val="00620412"/>
    <w:rsid w:val="0062606F"/>
    <w:rsid w:val="0065399C"/>
    <w:rsid w:val="00683EB2"/>
    <w:rsid w:val="00691571"/>
    <w:rsid w:val="006C615C"/>
    <w:rsid w:val="006F123C"/>
    <w:rsid w:val="00706595"/>
    <w:rsid w:val="007371E2"/>
    <w:rsid w:val="0074320A"/>
    <w:rsid w:val="007658F5"/>
    <w:rsid w:val="007677DD"/>
    <w:rsid w:val="00785E7B"/>
    <w:rsid w:val="007A5D10"/>
    <w:rsid w:val="0080722C"/>
    <w:rsid w:val="00817E7E"/>
    <w:rsid w:val="00820239"/>
    <w:rsid w:val="00851468"/>
    <w:rsid w:val="00854F11"/>
    <w:rsid w:val="008E3647"/>
    <w:rsid w:val="009213E6"/>
    <w:rsid w:val="00925C2D"/>
    <w:rsid w:val="00970726"/>
    <w:rsid w:val="009B396D"/>
    <w:rsid w:val="009F2D15"/>
    <w:rsid w:val="00A1525A"/>
    <w:rsid w:val="00A56D38"/>
    <w:rsid w:val="00A87E22"/>
    <w:rsid w:val="00A91C7B"/>
    <w:rsid w:val="00AA570E"/>
    <w:rsid w:val="00AC0C11"/>
    <w:rsid w:val="00AD134C"/>
    <w:rsid w:val="00B253CE"/>
    <w:rsid w:val="00BA72A0"/>
    <w:rsid w:val="00BD74C5"/>
    <w:rsid w:val="00BE1274"/>
    <w:rsid w:val="00C03289"/>
    <w:rsid w:val="00C072BB"/>
    <w:rsid w:val="00C67F1E"/>
    <w:rsid w:val="00C84D80"/>
    <w:rsid w:val="00CB58AF"/>
    <w:rsid w:val="00CD25F8"/>
    <w:rsid w:val="00D42248"/>
    <w:rsid w:val="00D85FCA"/>
    <w:rsid w:val="00DB3947"/>
    <w:rsid w:val="00DE748C"/>
    <w:rsid w:val="00E00C04"/>
    <w:rsid w:val="00E07779"/>
    <w:rsid w:val="00E54CB2"/>
    <w:rsid w:val="00E662D6"/>
    <w:rsid w:val="00E76FF6"/>
    <w:rsid w:val="00EC1A41"/>
    <w:rsid w:val="00F03C1B"/>
    <w:rsid w:val="00F06B87"/>
    <w:rsid w:val="00F16FA6"/>
    <w:rsid w:val="00F423FA"/>
    <w:rsid w:val="00F67343"/>
    <w:rsid w:val="00F942E7"/>
    <w:rsid w:val="00FB6372"/>
    <w:rsid w:val="00FD5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CBD7CC"/>
  <w15:docId w15:val="{D0D1D8F6-5283-154E-9A49-1FC49662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67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678"/>
    <w:pPr>
      <w:ind w:left="720"/>
      <w:contextualSpacing/>
    </w:pPr>
  </w:style>
  <w:style w:type="paragraph" w:styleId="Header">
    <w:name w:val="header"/>
    <w:basedOn w:val="Normal"/>
    <w:link w:val="HeaderChar"/>
    <w:uiPriority w:val="99"/>
    <w:unhideWhenUsed/>
    <w:rsid w:val="00F16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FA6"/>
    <w:rPr>
      <w:rFonts w:ascii="Times New Roman" w:hAnsi="Times New Roman"/>
      <w:sz w:val="24"/>
    </w:rPr>
  </w:style>
  <w:style w:type="paragraph" w:styleId="Footer">
    <w:name w:val="footer"/>
    <w:basedOn w:val="Normal"/>
    <w:link w:val="FooterChar"/>
    <w:uiPriority w:val="99"/>
    <w:unhideWhenUsed/>
    <w:rsid w:val="00F16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FA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2B8988-2C26-0543-A1A1-85D214D24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Alabama State University</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asmith</dc:creator>
  <cp:lastModifiedBy>Danielle Kennedy-Jones</cp:lastModifiedBy>
  <cp:revision>3</cp:revision>
  <cp:lastPrinted>2021-01-07T16:36:00Z</cp:lastPrinted>
  <dcterms:created xsi:type="dcterms:W3CDTF">2021-01-20T04:06:00Z</dcterms:created>
  <dcterms:modified xsi:type="dcterms:W3CDTF">2021-01-20T04:07:00Z</dcterms:modified>
</cp:coreProperties>
</file>