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606" w:rsidRPr="006F61BE" w:rsidRDefault="005B0606" w:rsidP="005B0606">
      <w:pPr>
        <w:shd w:val="clear" w:color="auto" w:fill="FFFFFF"/>
        <w:spacing w:after="0" w:line="240" w:lineRule="auto"/>
        <w:rPr>
          <w:rFonts w:ascii="Raleway" w:eastAsia="Times New Roman" w:hAnsi="Raleway" w:cs="Arial"/>
          <w:color w:val="222222"/>
          <w:sz w:val="32"/>
          <w:szCs w:val="32"/>
        </w:rPr>
      </w:pPr>
      <w:r w:rsidRPr="006F61BE">
        <w:rPr>
          <w:rFonts w:ascii="Raleway" w:eastAsia="Times New Roman" w:hAnsi="Raleway" w:cs="Arial"/>
          <w:color w:val="222222"/>
          <w:sz w:val="32"/>
          <w:szCs w:val="32"/>
        </w:rPr>
        <w:t>Dr. Juanita Barnett:</w:t>
      </w:r>
    </w:p>
    <w:p w:rsidR="005B0606" w:rsidRPr="006F61BE" w:rsidRDefault="005B0606" w:rsidP="005B0606">
      <w:pPr>
        <w:shd w:val="clear" w:color="auto" w:fill="FFFFFF"/>
        <w:spacing w:after="0" w:line="240" w:lineRule="auto"/>
        <w:rPr>
          <w:rFonts w:ascii="Raleway" w:eastAsia="Times New Roman" w:hAnsi="Raleway" w:cs="Arial"/>
          <w:color w:val="222222"/>
          <w:sz w:val="32"/>
          <w:szCs w:val="32"/>
        </w:rPr>
      </w:pPr>
    </w:p>
    <w:p w:rsidR="005B0606" w:rsidRPr="006F61BE" w:rsidRDefault="005B0606" w:rsidP="005B0606">
      <w:pPr>
        <w:shd w:val="clear" w:color="auto" w:fill="FFFFFF"/>
        <w:spacing w:after="0" w:line="240" w:lineRule="auto"/>
        <w:rPr>
          <w:rFonts w:ascii="Raleway" w:eastAsia="Times New Roman" w:hAnsi="Raleway" w:cs="Arial"/>
          <w:color w:val="222222"/>
          <w:sz w:val="32"/>
          <w:szCs w:val="32"/>
        </w:rPr>
      </w:pPr>
    </w:p>
    <w:p w:rsidR="005B0606" w:rsidRPr="006F61BE" w:rsidRDefault="005B0606" w:rsidP="005B0606">
      <w:pPr>
        <w:shd w:val="clear" w:color="auto" w:fill="FFFFFF"/>
        <w:spacing w:after="0" w:line="240" w:lineRule="auto"/>
        <w:rPr>
          <w:rFonts w:ascii="Raleway" w:eastAsia="Times New Roman" w:hAnsi="Raleway" w:cs="Calibri"/>
          <w:color w:val="222222"/>
          <w:sz w:val="32"/>
          <w:szCs w:val="32"/>
        </w:rPr>
      </w:pPr>
      <w:r w:rsidRPr="006F61BE">
        <w:rPr>
          <w:rFonts w:ascii="Raleway" w:eastAsia="Times New Roman" w:hAnsi="Raleway" w:cs="Calibri"/>
          <w:color w:val="222222"/>
          <w:sz w:val="32"/>
          <w:szCs w:val="32"/>
        </w:rPr>
        <w:t>Credentials:</w:t>
      </w:r>
    </w:p>
    <w:p w:rsidR="005B0606" w:rsidRPr="006F61BE" w:rsidRDefault="005B0606" w:rsidP="005B0606">
      <w:pPr>
        <w:shd w:val="clear" w:color="auto" w:fill="FFFFFF"/>
        <w:spacing w:after="0" w:line="240" w:lineRule="auto"/>
        <w:rPr>
          <w:rFonts w:ascii="Raleway" w:eastAsia="Times New Roman" w:hAnsi="Raleway" w:cs="Calibri"/>
          <w:color w:val="222222"/>
          <w:sz w:val="32"/>
          <w:szCs w:val="32"/>
        </w:rPr>
      </w:pPr>
      <w:r w:rsidRPr="006F61BE">
        <w:rPr>
          <w:rFonts w:ascii="Raleway" w:eastAsia="Times New Roman" w:hAnsi="Raleway" w:cs="Calibri"/>
          <w:color w:val="222222"/>
          <w:sz w:val="32"/>
          <w:szCs w:val="32"/>
        </w:rPr>
        <w:t>Juanita Barnett, PhD, LPC, NCC</w:t>
      </w:r>
    </w:p>
    <w:p w:rsidR="005B0606" w:rsidRPr="006F61BE" w:rsidRDefault="005B0606" w:rsidP="005B0606">
      <w:pPr>
        <w:shd w:val="clear" w:color="auto" w:fill="FFFFFF"/>
        <w:spacing w:after="0" w:line="240" w:lineRule="auto"/>
        <w:rPr>
          <w:rFonts w:ascii="Raleway" w:eastAsia="Times New Roman" w:hAnsi="Raleway" w:cs="Calibri"/>
          <w:color w:val="222222"/>
          <w:sz w:val="32"/>
          <w:szCs w:val="32"/>
        </w:rPr>
      </w:pPr>
      <w:r w:rsidRPr="006F61BE">
        <w:rPr>
          <w:rFonts w:ascii="Raleway" w:eastAsia="Times New Roman" w:hAnsi="Raleway" w:cs="Calibri"/>
          <w:color w:val="222222"/>
          <w:sz w:val="32"/>
          <w:szCs w:val="32"/>
        </w:rPr>
        <w:t> </w:t>
      </w:r>
    </w:p>
    <w:p w:rsidR="005B0606" w:rsidRPr="006F61BE" w:rsidRDefault="005B0606" w:rsidP="005B0606">
      <w:pPr>
        <w:shd w:val="clear" w:color="auto" w:fill="FFFFFF"/>
        <w:spacing w:after="0" w:line="240" w:lineRule="auto"/>
        <w:rPr>
          <w:rFonts w:ascii="Raleway" w:eastAsia="Times New Roman" w:hAnsi="Raleway" w:cs="Calibri"/>
          <w:color w:val="222222"/>
          <w:sz w:val="32"/>
          <w:szCs w:val="32"/>
        </w:rPr>
      </w:pPr>
      <w:r w:rsidRPr="006F61BE">
        <w:rPr>
          <w:rFonts w:ascii="Raleway" w:eastAsia="Times New Roman" w:hAnsi="Raleway" w:cs="Calibri"/>
          <w:color w:val="222222"/>
          <w:sz w:val="32"/>
          <w:szCs w:val="32"/>
        </w:rPr>
        <w:t>Dr. Barnett is an Assistant Professor of Counseling at Alabama State University. She is also the faculty advisor for the Counselor Education Student Association and Chi Sigma Iota for the ASU Counselor Education programs. She received her doctorate degree in Counselor Education and Supervision from Auburn University; master’s degree in Clinical Mental Health Counseling from Alabama State University; and her bachelor’s degree in psychology from Florida State University. Dr. Barnett is a Licensed Professional Counselor in the state of Alabama and a National Certified Counselor with NBCC. She is also the recipient of the NBCCF Capacity Building grant where she established formal counseling services at her local church.</w:t>
      </w:r>
    </w:p>
    <w:p w:rsidR="005B0606" w:rsidRPr="006F61BE" w:rsidRDefault="005B0606" w:rsidP="005B0606">
      <w:pPr>
        <w:shd w:val="clear" w:color="auto" w:fill="FFFFFF"/>
        <w:spacing w:after="0" w:line="240" w:lineRule="auto"/>
        <w:rPr>
          <w:rFonts w:ascii="Raleway" w:eastAsia="Times New Roman" w:hAnsi="Raleway" w:cs="Calibri"/>
          <w:color w:val="222222"/>
          <w:sz w:val="32"/>
          <w:szCs w:val="32"/>
        </w:rPr>
      </w:pPr>
      <w:r w:rsidRPr="006F61BE">
        <w:rPr>
          <w:rFonts w:ascii="Raleway" w:eastAsia="Times New Roman" w:hAnsi="Raleway" w:cs="Calibri"/>
          <w:color w:val="222222"/>
          <w:sz w:val="32"/>
          <w:szCs w:val="32"/>
        </w:rPr>
        <w:t> </w:t>
      </w:r>
    </w:p>
    <w:p w:rsidR="005B0606" w:rsidRPr="006F61BE" w:rsidRDefault="005B0606" w:rsidP="005B0606">
      <w:pPr>
        <w:shd w:val="clear" w:color="auto" w:fill="FFFFFF"/>
        <w:spacing w:after="0" w:line="240" w:lineRule="auto"/>
        <w:rPr>
          <w:rFonts w:ascii="Raleway" w:eastAsia="Times New Roman" w:hAnsi="Raleway" w:cs="Calibri"/>
          <w:color w:val="222222"/>
          <w:sz w:val="32"/>
          <w:szCs w:val="32"/>
        </w:rPr>
      </w:pPr>
      <w:r w:rsidRPr="006F61BE">
        <w:rPr>
          <w:rFonts w:ascii="Raleway" w:eastAsia="Times New Roman" w:hAnsi="Raleway" w:cs="Calibri"/>
          <w:color w:val="222222"/>
          <w:sz w:val="32"/>
          <w:szCs w:val="32"/>
        </w:rPr>
        <w:t xml:space="preserve">Dr. Barnett’s research interests include working with immigrant populations, global mental health, </w:t>
      </w:r>
      <w:proofErr w:type="gramStart"/>
      <w:r w:rsidRPr="006F61BE">
        <w:rPr>
          <w:rFonts w:ascii="Raleway" w:eastAsia="Times New Roman" w:hAnsi="Raleway" w:cs="Calibri"/>
          <w:color w:val="222222"/>
          <w:sz w:val="32"/>
          <w:szCs w:val="32"/>
        </w:rPr>
        <w:t>spirituality</w:t>
      </w:r>
      <w:proofErr w:type="gramEnd"/>
      <w:r w:rsidRPr="006F61BE">
        <w:rPr>
          <w:rFonts w:ascii="Raleway" w:eastAsia="Times New Roman" w:hAnsi="Raleway" w:cs="Calibri"/>
          <w:color w:val="222222"/>
          <w:sz w:val="32"/>
          <w:szCs w:val="32"/>
        </w:rPr>
        <w:t xml:space="preserve"> in counseling, trauma, and multicultural counseling. For the past few years, she has traveled to Haiti and more recently, Africa providing global mental health training. Through these trainings, she provided education regarding mental health and the impact of trauma on individuals. She worked with a team to help local natives identify community resources.</w:t>
      </w:r>
    </w:p>
    <w:p w:rsidR="005B0606" w:rsidRPr="006F61BE" w:rsidRDefault="005B0606" w:rsidP="005B0606">
      <w:pPr>
        <w:shd w:val="clear" w:color="auto" w:fill="FFFFFF"/>
        <w:spacing w:after="0" w:line="240" w:lineRule="auto"/>
        <w:rPr>
          <w:rFonts w:ascii="Raleway" w:eastAsia="Times New Roman" w:hAnsi="Raleway" w:cs="Calibri"/>
          <w:color w:val="222222"/>
          <w:sz w:val="32"/>
          <w:szCs w:val="32"/>
        </w:rPr>
      </w:pPr>
      <w:r w:rsidRPr="006F61BE">
        <w:rPr>
          <w:rFonts w:ascii="Raleway" w:eastAsia="Times New Roman" w:hAnsi="Raleway" w:cs="Calibri"/>
          <w:color w:val="222222"/>
          <w:sz w:val="32"/>
          <w:szCs w:val="32"/>
        </w:rPr>
        <w:t> </w:t>
      </w:r>
    </w:p>
    <w:p w:rsidR="005B0606" w:rsidRPr="006F61BE" w:rsidRDefault="005B0606" w:rsidP="005B0606">
      <w:pPr>
        <w:shd w:val="clear" w:color="auto" w:fill="FFFFFF"/>
        <w:spacing w:after="0" w:line="240" w:lineRule="auto"/>
        <w:rPr>
          <w:rFonts w:ascii="Raleway" w:eastAsia="Times New Roman" w:hAnsi="Raleway" w:cs="Calibri"/>
          <w:color w:val="222222"/>
          <w:sz w:val="32"/>
          <w:szCs w:val="32"/>
        </w:rPr>
      </w:pPr>
      <w:r w:rsidRPr="006F61BE">
        <w:rPr>
          <w:rFonts w:ascii="Raleway" w:eastAsia="Times New Roman" w:hAnsi="Raleway" w:cs="Calibri"/>
          <w:color w:val="222222"/>
          <w:sz w:val="32"/>
          <w:szCs w:val="32"/>
        </w:rPr>
        <w:t xml:space="preserve">Dr. Barnett has presented on topics </w:t>
      </w:r>
      <w:proofErr w:type="gramStart"/>
      <w:r w:rsidRPr="006F61BE">
        <w:rPr>
          <w:rFonts w:ascii="Raleway" w:eastAsia="Times New Roman" w:hAnsi="Raleway" w:cs="Calibri"/>
          <w:color w:val="222222"/>
          <w:sz w:val="32"/>
          <w:szCs w:val="32"/>
        </w:rPr>
        <w:t>imp</w:t>
      </w:r>
      <w:bookmarkStart w:id="0" w:name="_GoBack"/>
      <w:bookmarkEnd w:id="0"/>
      <w:r w:rsidRPr="006F61BE">
        <w:rPr>
          <w:rFonts w:ascii="Raleway" w:eastAsia="Times New Roman" w:hAnsi="Raleway" w:cs="Calibri"/>
          <w:color w:val="222222"/>
          <w:sz w:val="32"/>
          <w:szCs w:val="32"/>
        </w:rPr>
        <w:t>acting</w:t>
      </w:r>
      <w:proofErr w:type="gramEnd"/>
      <w:r w:rsidRPr="006F61BE">
        <w:rPr>
          <w:rFonts w:ascii="Raleway" w:eastAsia="Times New Roman" w:hAnsi="Raleway" w:cs="Calibri"/>
          <w:color w:val="222222"/>
          <w:sz w:val="32"/>
          <w:szCs w:val="32"/>
        </w:rPr>
        <w:t xml:space="preserve"> underserved, underrepresented, and marginalized populations at the local, state, regional, and national level. She is passionate about bridging the gap and eliminating the disparities in mental health services for underserved and underrepresented minority populations through research, advocacy, training, leadership, service, and outreach activities. Her hobbies include swimming, traveling, and spending time with her family.</w:t>
      </w:r>
    </w:p>
    <w:p w:rsidR="00B26AC8" w:rsidRPr="006F61BE" w:rsidRDefault="00B26AC8" w:rsidP="005B0606">
      <w:pPr>
        <w:rPr>
          <w:rFonts w:ascii="Raleway" w:hAnsi="Raleway"/>
          <w:sz w:val="32"/>
          <w:szCs w:val="32"/>
        </w:rPr>
      </w:pPr>
    </w:p>
    <w:sectPr w:rsidR="00B26AC8" w:rsidRPr="006F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67"/>
    <w:rsid w:val="005B0606"/>
    <w:rsid w:val="006F61BE"/>
    <w:rsid w:val="00875267"/>
    <w:rsid w:val="00B2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30B9F-376F-487A-A75C-9EDC85DF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436647">
      <w:bodyDiv w:val="1"/>
      <w:marLeft w:val="0"/>
      <w:marRight w:val="0"/>
      <w:marTop w:val="0"/>
      <w:marBottom w:val="0"/>
      <w:divBdr>
        <w:top w:val="none" w:sz="0" w:space="0" w:color="auto"/>
        <w:left w:val="none" w:sz="0" w:space="0" w:color="auto"/>
        <w:bottom w:val="none" w:sz="0" w:space="0" w:color="auto"/>
        <w:right w:val="none" w:sz="0" w:space="0" w:color="auto"/>
      </w:divBdr>
      <w:divsChild>
        <w:div w:id="438378752">
          <w:marLeft w:val="0"/>
          <w:marRight w:val="0"/>
          <w:marTop w:val="0"/>
          <w:marBottom w:val="0"/>
          <w:divBdr>
            <w:top w:val="none" w:sz="0" w:space="0" w:color="auto"/>
            <w:left w:val="none" w:sz="0" w:space="0" w:color="auto"/>
            <w:bottom w:val="none" w:sz="0" w:space="0" w:color="auto"/>
            <w:right w:val="none" w:sz="0" w:space="0" w:color="auto"/>
          </w:divBdr>
        </w:div>
        <w:div w:id="363948613">
          <w:marLeft w:val="0"/>
          <w:marRight w:val="0"/>
          <w:marTop w:val="0"/>
          <w:marBottom w:val="0"/>
          <w:divBdr>
            <w:top w:val="none" w:sz="0" w:space="0" w:color="auto"/>
            <w:left w:val="none" w:sz="0" w:space="0" w:color="auto"/>
            <w:bottom w:val="none" w:sz="0" w:space="0" w:color="auto"/>
            <w:right w:val="none" w:sz="0" w:space="0" w:color="auto"/>
          </w:divBdr>
        </w:div>
        <w:div w:id="166214110">
          <w:marLeft w:val="0"/>
          <w:marRight w:val="0"/>
          <w:marTop w:val="0"/>
          <w:marBottom w:val="0"/>
          <w:divBdr>
            <w:top w:val="none" w:sz="0" w:space="0" w:color="auto"/>
            <w:left w:val="none" w:sz="0" w:space="0" w:color="auto"/>
            <w:bottom w:val="none" w:sz="0" w:space="0" w:color="auto"/>
            <w:right w:val="none" w:sz="0" w:space="0" w:color="auto"/>
          </w:divBdr>
        </w:div>
        <w:div w:id="374354688">
          <w:marLeft w:val="0"/>
          <w:marRight w:val="0"/>
          <w:marTop w:val="0"/>
          <w:marBottom w:val="0"/>
          <w:divBdr>
            <w:top w:val="none" w:sz="0" w:space="0" w:color="auto"/>
            <w:left w:val="none" w:sz="0" w:space="0" w:color="auto"/>
            <w:bottom w:val="none" w:sz="0" w:space="0" w:color="auto"/>
            <w:right w:val="none" w:sz="0" w:space="0" w:color="auto"/>
          </w:divBdr>
        </w:div>
      </w:divsChild>
    </w:div>
    <w:div w:id="1254322071">
      <w:bodyDiv w:val="1"/>
      <w:marLeft w:val="0"/>
      <w:marRight w:val="0"/>
      <w:marTop w:val="0"/>
      <w:marBottom w:val="0"/>
      <w:divBdr>
        <w:top w:val="none" w:sz="0" w:space="0" w:color="auto"/>
        <w:left w:val="none" w:sz="0" w:space="0" w:color="auto"/>
        <w:bottom w:val="none" w:sz="0" w:space="0" w:color="auto"/>
        <w:right w:val="none" w:sz="0" w:space="0" w:color="auto"/>
      </w:divBdr>
      <w:divsChild>
        <w:div w:id="1253393537">
          <w:marLeft w:val="0"/>
          <w:marRight w:val="0"/>
          <w:marTop w:val="0"/>
          <w:marBottom w:val="0"/>
          <w:divBdr>
            <w:top w:val="none" w:sz="0" w:space="0" w:color="auto"/>
            <w:left w:val="none" w:sz="0" w:space="0" w:color="auto"/>
            <w:bottom w:val="none" w:sz="0" w:space="0" w:color="auto"/>
            <w:right w:val="none" w:sz="0" w:space="0" w:color="auto"/>
          </w:divBdr>
        </w:div>
        <w:div w:id="484663096">
          <w:marLeft w:val="0"/>
          <w:marRight w:val="0"/>
          <w:marTop w:val="0"/>
          <w:marBottom w:val="0"/>
          <w:divBdr>
            <w:top w:val="none" w:sz="0" w:space="0" w:color="auto"/>
            <w:left w:val="none" w:sz="0" w:space="0" w:color="auto"/>
            <w:bottom w:val="none" w:sz="0" w:space="0" w:color="auto"/>
            <w:right w:val="none" w:sz="0" w:space="0" w:color="auto"/>
          </w:divBdr>
        </w:div>
        <w:div w:id="2053728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Katrina</dc:creator>
  <cp:keywords/>
  <dc:description/>
  <cp:lastModifiedBy>Williams, Katrina</cp:lastModifiedBy>
  <cp:revision>3</cp:revision>
  <dcterms:created xsi:type="dcterms:W3CDTF">2020-10-05T17:32:00Z</dcterms:created>
  <dcterms:modified xsi:type="dcterms:W3CDTF">2020-10-05T17:35:00Z</dcterms:modified>
</cp:coreProperties>
</file>